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微软雅黑" w:hAnsi="微软雅黑" w:eastAsia="微软雅黑" w:cs="微软雅黑"/>
          <w:snapToGrid w:val="0"/>
          <w:color w:val="000000"/>
          <w:spacing w:val="-7"/>
          <w:kern w:val="0"/>
          <w:sz w:val="43"/>
          <w:szCs w:val="43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7"/>
          <w:kern w:val="0"/>
          <w:sz w:val="43"/>
          <w:szCs w:val="43"/>
          <w:lang w:val="en-US" w:eastAsia="zh-CN" w:bidi="ar-SA"/>
        </w:rPr>
        <w:t>附件3：通识选修课课程库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444"/>
        <w:gridCol w:w="1829"/>
        <w:gridCol w:w="3570"/>
        <w:gridCol w:w="2008"/>
        <w:gridCol w:w="1288"/>
        <w:gridCol w:w="2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学年学期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课程归属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20212004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大学生社交礼仪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陈雅露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20212009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行为经济学与公共政策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郭佳佩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20212016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油画名作欣赏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史万兵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20212019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金融趣谈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徐新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20212032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公务员制度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臧晴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教育通论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博爱文化类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史万兵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20212041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职业生涯教育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博爱文化类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范莉莉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"https://jwxt.njts.edu.cn/jwglxt/tsxxkrwgl/javascript:void(0);" \o "https://jwxt.njts.edu.cn/jwglxt/tsxxkrwgl/javascript:void(0);"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20212002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幼儿园教育环境创设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（在线开放课程MOOC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杨枫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"https://jwxt.njts.edu.cn/jwglxt/tsxxkrwgl/javascript:void(0);" \o "https://jwxt.njts.edu.cn/jwglxt/tsxxkrwgl/javascript:void(0);"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20212003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学前儿童游戏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（在线开放课程MOOC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杨枫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20212007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影视作品中的教育关怀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博爱文化类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刘艳玲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沙盘游戏治疗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万谊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20212038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特殊教育影片赏析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博爱文化类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张兰香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人体发育学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（在线开放课程MOOC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徐冬晨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中国共产党的历史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涂平荣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20212018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创新创业领导力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博爱文化类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20212036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红色经典影视作品赏析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朱久兵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当代世界经济与政治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涂平荣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"https://jwxt.njts.edu.cn/jwglxt/tsxxkrwgl/javascript:void(0);" \o "https://jwxt.njts.edu.cn/jwglxt/tsxxkrwgl/javascript:void(0);"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20212001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趣谈艺术设计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（在线开放课程MOOC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许梦阳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20212008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中国工艺美术赏析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中国文物艺术品鉴赏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崔海瑞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20212028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漆画设计与制作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孙金刚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经典动画设计赏析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葛修娟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20212039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图形化编程无人机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AI+机器人竞赛编程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丁杰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考研规划实操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王立平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20212011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融合教育专题研讨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李拉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盲文打字与制图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琚四化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手语歌曲鉴赏与表达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侯庆琦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手语舞蹈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樊钰蕾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20212021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钢琴伴奏合作艺术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罗飞飞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20212022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俄罗斯音乐作品赏析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杨拂音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爵士舞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任安琪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二胡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段冀州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20212026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中外音乐作品赏析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宋恬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合唱与指挥艺术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沈钰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20212010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英语基础语法教程（融合教育）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在线开放课程MOOC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20212029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中国古代小说鉴赏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李鸣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20212033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播音主持艺术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郭新文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20212042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文学的魅力——文学美育系列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2023-2024-1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20212044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英美文化入门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在线开放课程MOOC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人文艺术类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王梦颖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语言学院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zJkOTJmODE5YzhjZTA0NzQ0ZmUyMzVjODAwM2EifQ=="/>
  </w:docVars>
  <w:rsids>
    <w:rsidRoot w:val="00000000"/>
    <w:rsid w:val="330A70B6"/>
    <w:rsid w:val="337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2023-12-18T05:12:00Z</dcterms:created>
  <dc:creator>hp</dc:creator>
  <cp:lastModifiedBy>FAN</cp:lastModifiedBy>
  <dcterms:modified xsi:type="dcterms:W3CDTF">2023-12-18T05:34:32Z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7C02D2B2BA6B480B8B3AAD350D85940A_13</vt:lpwstr>
  </property>
</Properties>
</file>