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BEBF">
      <w:pPr>
        <w:jc w:val="left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附件1</w:t>
      </w:r>
    </w:p>
    <w:p w14:paraId="553D5B56">
      <w:pPr>
        <w:spacing w:after="312" w:afterLines="10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各专业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接收计划及</w:t>
      </w:r>
      <w:r>
        <w:rPr>
          <w:rFonts w:hint="eastAsia" w:ascii="微软雅黑" w:hAnsi="微软雅黑" w:eastAsia="微软雅黑" w:cs="微软雅黑"/>
          <w:sz w:val="36"/>
          <w:szCs w:val="36"/>
        </w:rPr>
        <w:t>考核要求</w:t>
      </w:r>
    </w:p>
    <w:tbl>
      <w:tblPr>
        <w:tblStyle w:val="2"/>
        <w:tblW w:w="1417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55"/>
        <w:gridCol w:w="945"/>
        <w:gridCol w:w="855"/>
        <w:gridCol w:w="3780"/>
        <w:gridCol w:w="4799"/>
        <w:gridCol w:w="1798"/>
      </w:tblGrid>
      <w:tr w14:paraId="1BDB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tblHeader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C3B1">
            <w:pPr>
              <w:spacing w:line="300" w:lineRule="exact"/>
              <w:jc w:val="center"/>
              <w:rPr>
                <w:rFonts w:hint="eastAsia" w:ascii="宋体" w:hAnsi="宋体" w:cs="方正仿宋_GB2312"/>
                <w:b/>
                <w:sz w:val="24"/>
              </w:rPr>
            </w:pPr>
            <w:r>
              <w:rPr>
                <w:rFonts w:hint="eastAsia" w:ascii="宋体" w:hAnsi="宋体" w:cs="方正仿宋_GB2312"/>
                <w:b/>
                <w:sz w:val="24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21C9">
            <w:pPr>
              <w:spacing w:line="300" w:lineRule="exact"/>
              <w:jc w:val="center"/>
              <w:rPr>
                <w:rFonts w:hint="eastAsia" w:ascii="宋体" w:hAnsi="宋体" w:cs="方正仿宋_GB2312"/>
                <w:b/>
                <w:sz w:val="24"/>
              </w:rPr>
            </w:pPr>
            <w:r>
              <w:rPr>
                <w:rFonts w:hint="eastAsia" w:ascii="宋体" w:hAnsi="宋体" w:cs="方正仿宋_GB2312"/>
                <w:b/>
                <w:sz w:val="24"/>
              </w:rPr>
              <w:t>学 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F69B">
            <w:pPr>
              <w:spacing w:line="300" w:lineRule="exact"/>
              <w:jc w:val="center"/>
              <w:rPr>
                <w:rFonts w:ascii="宋体" w:hAnsi="宋体" w:cs="方正仿宋_GB2312"/>
                <w:b/>
                <w:sz w:val="24"/>
              </w:rPr>
            </w:pPr>
            <w:r>
              <w:rPr>
                <w:rFonts w:hint="eastAsia" w:ascii="宋体" w:hAnsi="宋体" w:cs="方正仿宋_GB2312"/>
                <w:b/>
                <w:sz w:val="24"/>
              </w:rPr>
              <w:t>拟接收</w:t>
            </w:r>
          </w:p>
          <w:p w14:paraId="0306894E">
            <w:pPr>
              <w:spacing w:line="300" w:lineRule="exact"/>
              <w:jc w:val="center"/>
              <w:rPr>
                <w:rFonts w:hint="eastAsia" w:ascii="宋体" w:hAnsi="宋体" w:cs="方正仿宋_GB2312"/>
                <w:b/>
                <w:sz w:val="24"/>
              </w:rPr>
            </w:pPr>
            <w:r>
              <w:rPr>
                <w:rFonts w:hint="eastAsia" w:ascii="宋体" w:hAnsi="宋体" w:cs="方正仿宋_GB2312"/>
                <w:b/>
                <w:sz w:val="24"/>
              </w:rPr>
              <w:t>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36DF">
            <w:pPr>
              <w:spacing w:line="300" w:lineRule="exact"/>
              <w:jc w:val="center"/>
              <w:rPr>
                <w:rFonts w:hint="default" w:ascii="宋体" w:hAnsi="宋体" w:eastAsia="宋体" w:cs="方正仿宋_GB2312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方正仿宋_GB2312"/>
                <w:b/>
                <w:sz w:val="24"/>
                <w:lang w:val="en-US" w:eastAsia="zh-CN"/>
              </w:rPr>
              <w:t>拟接收人数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2584">
            <w:pPr>
              <w:spacing w:line="300" w:lineRule="exact"/>
              <w:jc w:val="center"/>
              <w:rPr>
                <w:rFonts w:hint="eastAsia" w:ascii="宋体" w:hAnsi="宋体" w:eastAsia="宋体" w:cs="方正仿宋_GB2312"/>
                <w:b/>
                <w:sz w:val="24"/>
                <w:lang w:eastAsia="zh-CN"/>
              </w:rPr>
            </w:pPr>
            <w:r>
              <w:rPr>
                <w:rFonts w:hint="eastAsia" w:ascii="宋体" w:hAnsi="宋体" w:cs="方正仿宋_GB2312"/>
                <w:b/>
                <w:sz w:val="24"/>
              </w:rPr>
              <w:t>考核科目、考核形式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0AEC">
            <w:pPr>
              <w:spacing w:line="300" w:lineRule="exact"/>
              <w:jc w:val="center"/>
              <w:rPr>
                <w:rFonts w:hint="eastAsia" w:ascii="宋体" w:hAnsi="宋体" w:cs="方正仿宋_GB2312"/>
                <w:b/>
                <w:sz w:val="24"/>
              </w:rPr>
            </w:pPr>
            <w:r>
              <w:rPr>
                <w:rFonts w:hint="eastAsia" w:ascii="宋体" w:hAnsi="宋体" w:cs="方正仿宋_GB2312"/>
                <w:b/>
                <w:sz w:val="24"/>
              </w:rPr>
              <w:t>专业要求及参考书目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0C00">
            <w:pPr>
              <w:spacing w:line="300" w:lineRule="exact"/>
              <w:jc w:val="center"/>
              <w:rPr>
                <w:rFonts w:hint="default" w:ascii="宋体" w:hAnsi="宋体" w:eastAsia="宋体" w:cs="方正仿宋_GB2312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方正仿宋_GB2312"/>
                <w:b/>
                <w:sz w:val="24"/>
                <w:lang w:val="en-US" w:eastAsia="zh-CN"/>
              </w:rPr>
              <w:t>咨询QQ群</w:t>
            </w:r>
          </w:p>
        </w:tc>
      </w:tr>
      <w:tr w14:paraId="7985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48B5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2BEF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特殊教育学院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440B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应用心理学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E874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27D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1.考核科目：笔试：心理学（满分100分）；面试（满分100分）。</w:t>
            </w:r>
          </w:p>
          <w:p w14:paraId="1C9ACC5A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2.考核形式：笔试、面试。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853F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艺术类、体育类专业限报。</w:t>
            </w:r>
          </w:p>
          <w:p w14:paraId="0DFDBCBA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沈德立、阴国恩主编，《基础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理学》，华东师范大学出版社，2010。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0E43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600861797</w:t>
            </w:r>
          </w:p>
        </w:tc>
      </w:tr>
      <w:tr w14:paraId="26C3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106E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83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康复科学学院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2EDA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教育康复学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956D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3462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考核科目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笔试：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普通心理学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、人体解剖生理学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面试：综合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  <w:p w14:paraId="5C7B5970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考核形式：笔试（占50%）、面试（占50%）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39D9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艺术类、体育类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限报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  <w:p w14:paraId="171292B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《基础心理学》（第二版）（华东师范大学出版社）；《人体解剖生理学》（人民卫生出版社）。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6047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910721156</w:t>
            </w:r>
          </w:p>
        </w:tc>
      </w:tr>
      <w:tr w14:paraId="7F54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575F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0535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康复科学学院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6C7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康复治疗学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3F5F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4735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1.考核科目：笔试：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人体解剖学、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功能解剖学、康复医学导论（满分100分）；面试（满分100分）。</w:t>
            </w:r>
          </w:p>
          <w:p w14:paraId="479661F9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2.考核形式：笔试、面试。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39AC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2190975C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汪华侨，功能解剖学（第3版）：人民卫生出版社,2018。王宁华主编.康复医学概论（第三版）,人民卫生出版社,2019年。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818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700F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E4F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F61A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康复科学学院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45FD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听力与言语康复学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12A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E1B8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1.考核科目：笔试：功能解剖学、听力学基础（满分100分）；面试：综合表现（满分100分）。</w:t>
            </w:r>
          </w:p>
          <w:p w14:paraId="67933E02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考核形式：笔试（占50%）、面试（50%）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211C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65619AAF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汪华侨，功能解剖学（第3版）[M].北京：人民卫生出版社,2018年.徐飞.实用听力学基础[M].杭州：浙江大学出版社，2013年.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076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70EC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3608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0EE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教育科学学院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0340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学前教育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C71E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FEC2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1.考试科目：教育学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考核形式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笔试，满分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分；面试，满分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分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EF64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6DB18247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《教育学原理》编写组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教育学原理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[M].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北京：高等教育出版社，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2019</w:t>
            </w:r>
          </w:p>
          <w:p w14:paraId="43B082BA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9787040509380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4015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391649602</w:t>
            </w:r>
          </w:p>
        </w:tc>
      </w:tr>
      <w:tr w14:paraId="16A6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724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050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教育科学学院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2610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小学教育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34D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BDA4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1.考试科目“”教育学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考核形式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笔试，满分100分；面试，满分100分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7685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6EF26190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《教育学原理》编写组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教育学原理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[M].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北京：高等教育出版社，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2019</w:t>
            </w:r>
          </w:p>
          <w:p w14:paraId="073ABE4C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9787040509380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F71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B66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9B42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783F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管理学院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7570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公共</w:t>
            </w:r>
          </w:p>
          <w:p w14:paraId="494312F4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事业管理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6214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2BC9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考核科目：管理学综合</w:t>
            </w:r>
          </w:p>
          <w:p w14:paraId="5EB50145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考核形式：面试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8FC7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艺术类、体育类和中外合作类专业限报。</w:t>
            </w:r>
          </w:p>
          <w:p w14:paraId="0B304BB4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1）公共管理学（精编版）王乐夫\蔡立辉主编；2）残疾人事业概论 张金福 范莉莉主编。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744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805182408</w:t>
            </w:r>
          </w:p>
        </w:tc>
      </w:tr>
      <w:tr w14:paraId="700A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25AF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D76E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管理学院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9743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劳动与社会保障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1A2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1517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考核科目：社会保障综合</w:t>
            </w:r>
          </w:p>
          <w:p w14:paraId="50A6275D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考核形式：面试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EE6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艺术类、体育类和中外合作类专业限报。</w:t>
            </w:r>
          </w:p>
          <w:p w14:paraId="20ADC91B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1）社会保障概论 邓大松主编；</w:t>
            </w:r>
          </w:p>
          <w:p w14:paraId="390A588E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2）社会保险学 孙树菡 朱丽敏主编；3）西方经济学（马工程教材）。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E65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0FC5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31AF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B93D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管理学院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D03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无障碍管理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D7E4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6A6E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1.考核科目：无障碍管理综合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  <w:p w14:paraId="1B9EC0E0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2.考核形式：面试。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A22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艺术类、体育类和中外合作类专业限报。</w:t>
            </w:r>
          </w:p>
          <w:p w14:paraId="6CFE40CC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1）管理学 陈传明 徐向艺 赵丽芬主编；</w:t>
            </w:r>
          </w:p>
          <w:p w14:paraId="06FC1A31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2）社会学概论 洪大用 李强主编。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57C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835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0E25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759C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管理学院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D3C5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财务管理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6E6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C86C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1.考核科目：基础会计学（满分50分）；经济法（满分50分）。</w:t>
            </w:r>
          </w:p>
          <w:p w14:paraId="79FFA2C4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2.考核形式：面试。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3B7F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艺术类、体育类专业限报。</w:t>
            </w:r>
          </w:p>
          <w:p w14:paraId="5EBDB57D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秦玉熙、袁蓉丽、朱小平主编，《基础会计》，中国人民大学出版社，2024年；张守文，经济法学（第三版），高等教育出版社，2022年。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473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1A97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B4EC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346B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语言学院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9E017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英语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D3A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FC18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1.考核科目：基础英语；</w:t>
            </w:r>
          </w:p>
          <w:p w14:paraId="150AAF92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2.考核形式：笔试、面试（含口语）。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9ED6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专业要求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45DC3BB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参考书目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何兆熊，谭卫国主编《综合教程1》学生用书（增强版）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</w:p>
          <w:p w14:paraId="133D028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上海外语教育出版社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2022年1月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C29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905612689</w:t>
            </w:r>
          </w:p>
        </w:tc>
      </w:tr>
      <w:tr w14:paraId="1B64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21DB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63DD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语言学院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2AB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汉语言</w:t>
            </w:r>
          </w:p>
          <w:p w14:paraId="7772A103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文学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D8E9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  <w:p w14:paraId="0AB1E83D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234A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1.考核科目：写作；</w:t>
            </w:r>
          </w:p>
          <w:p w14:paraId="795B17B4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2.考核形式：笔试、面试（含口语）。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84E4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专业要求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42202D2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参考书目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路德庆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普通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写作学教程》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修订二版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高等教育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出版社，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2015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709B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F93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3C52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EFF7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人工智能学院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C3B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计算机科学与技术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328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4DB9">
            <w:pPr>
              <w:widowControl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笔试:高等数学</w:t>
            </w:r>
          </w:p>
          <w:p w14:paraId="5FEB99EB">
            <w:pPr>
              <w:widowControl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面试:综  合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0FB0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1.专业要求: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739E9EB0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2.参考书目: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《高等数学》（第八版）（上册）,同济大学数学科学学院编,高等教育出版社。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40B0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150077585</w:t>
            </w:r>
          </w:p>
        </w:tc>
      </w:tr>
      <w:tr w14:paraId="1E0F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A04F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D7E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人工智能学院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8E45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数据科学与大数据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技术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A6C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CCDE">
            <w:pPr>
              <w:widowControl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笔试:高等数学</w:t>
            </w:r>
          </w:p>
          <w:p w14:paraId="03C75D84">
            <w:pPr>
              <w:widowControl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面试:综  合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4C03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1.专业要求: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4AC047E3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2.参考书目: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《高等数学》（第八版）（上册）,同济大学数学科学学院编,高等教育出版社。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BE2C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423D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DEA8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8CD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人工智能学院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6D3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软件工程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54A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43D1">
            <w:pPr>
              <w:widowControl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笔试:高等数学</w:t>
            </w:r>
          </w:p>
          <w:p w14:paraId="372E4E2C">
            <w:pPr>
              <w:widowControl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面试:综  合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5ECA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1.专业要求: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6AC21551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2.参考书目: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《高等数学》（第八版）（上册）,同济大学数学科学学院编,高等教育出版社。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5B97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B54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FE43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1E3A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数学科学学院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3414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数学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与应用数学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1D5B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2A77">
            <w:pPr>
              <w:widowControl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笔试:高等数学</w:t>
            </w:r>
          </w:p>
          <w:p w14:paraId="314B1EEA">
            <w:pPr>
              <w:widowControl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面试:综  合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B5FB4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1.专业要求: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艺术类、体育类专业限报。</w:t>
            </w:r>
          </w:p>
          <w:p w14:paraId="7F0FB314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2.参考书目: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《高等数学》（第八版）（上册）,同济大学数学科学学院编,高等教育出版社。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5AED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150077585</w:t>
            </w:r>
          </w:p>
        </w:tc>
      </w:tr>
      <w:tr w14:paraId="49F3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2C3F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C953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音乐与舞蹈学院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EEE4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音乐学</w:t>
            </w:r>
          </w:p>
          <w:p w14:paraId="4B034E47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39A79E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01F3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ED06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1.考核科目：笔试：乐理（满分100分）、</w:t>
            </w:r>
          </w:p>
          <w:p w14:paraId="4C22DE93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面试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视唱、声乐、钢琴 （满分100分）</w:t>
            </w:r>
          </w:p>
          <w:p w14:paraId="1C0168CF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2.考核形式：笔试、面试。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DBAF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高中未参加艺术统考者限报。</w:t>
            </w:r>
          </w:p>
          <w:p w14:paraId="7E02CCB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刘季秋，刘季敏，张玲主编《基</w:t>
            </w:r>
          </w:p>
          <w:p w14:paraId="2456464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本乐理》，湖南师范大学出版社；刘季秋，刘</w:t>
            </w:r>
          </w:p>
          <w:p w14:paraId="6CA379D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季敏主编《视唱练耳》，湖南师范大学出版社。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0BFC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807427577</w:t>
            </w:r>
          </w:p>
        </w:tc>
      </w:tr>
      <w:tr w14:paraId="3DC4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33DC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F1F3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音乐与舞蹈学院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3025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音乐治疗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C7BC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49E1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1.考核科目：笔试：乐理（满分100分）、</w:t>
            </w:r>
          </w:p>
          <w:p w14:paraId="286CCE04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面试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视唱、声乐、钢琴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舞蹈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（满分100分）</w:t>
            </w:r>
          </w:p>
          <w:p w14:paraId="4359E4BE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2.考核形式：笔试、面试。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4398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1.专业要求: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非音乐、舞蹈专业限报。</w:t>
            </w:r>
          </w:p>
          <w:p w14:paraId="72A99CFB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郭瑛《基本乐理教程》（第六版），</w:t>
            </w:r>
          </w:p>
          <w:p w14:paraId="26CD75A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（南京师范大学出版社）；朱建平、李晓薇《视</w:t>
            </w:r>
          </w:p>
          <w:p w14:paraId="07E89A89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唱》（第五版），（南京师范大学出版社）。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C5AE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715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AD4D">
            <w:pPr>
              <w:widowControl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67BA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音乐与舞蹈学院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206E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舞蹈学</w:t>
            </w:r>
          </w:p>
          <w:p w14:paraId="20BF42DD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D870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A4B5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1.考核科目：笔试：乐理（满分100分）、</w:t>
            </w:r>
          </w:p>
          <w:p w14:paraId="1D3F630A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面试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视唱、声乐、钢琴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舞蹈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（满分100分）</w:t>
            </w:r>
          </w:p>
          <w:p w14:paraId="31AA5EE7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2.考核形式：笔试、面试。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B298">
            <w:pPr>
              <w:widowControl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1.专业要求：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高中未参加艺术统考者限报。</w:t>
            </w:r>
          </w:p>
          <w:p w14:paraId="3C99080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2.参考书目：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张玉萍编著.《古典芭蕾基础教</w:t>
            </w:r>
          </w:p>
          <w:p w14:paraId="50A781C4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学法》,上海音乐出版社；王伟主编.《中国</w:t>
            </w:r>
          </w:p>
          <w:p w14:paraId="55DC4AFF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古典舞基本功训练教程》,高等教育出版社。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00F6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238C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righ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92D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0D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美术与设计学院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71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AC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463E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考核科目：速写、色彩</w:t>
            </w:r>
          </w:p>
          <w:p w14:paraId="1400F6A1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考核形式：笔试、面试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D13E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1.专业要求：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仅限美术类专业报名。</w:t>
            </w:r>
          </w:p>
          <w:p w14:paraId="4D8383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2.参考书目：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尹吉男编，《中国美术史》，高等教育出版社；王雷编，《速写》，辽宁美术出版社；周有武编，《60课时详解：色彩绘画技法与解析》，上海人民美术出版社。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0CB6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18"/>
                <w:lang w:val="en-US" w:eastAsia="zh-CN"/>
              </w:rPr>
              <w:t>1050851392</w:t>
            </w:r>
          </w:p>
        </w:tc>
      </w:tr>
    </w:tbl>
    <w:p w14:paraId="311BCEBE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55B3560-950C-4C08-853E-5DE468FACEF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1FA0D57-60F6-43F6-92A2-76838CF77FB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E25F96C-ECD1-4505-8696-1CD6394C33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8D9CC8C-2FBB-4D78-96ED-54416FA453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2271F38-0F80-4482-A13C-B74972297B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F9878"/>
    <w:multiLevelType w:val="singleLevel"/>
    <w:tmpl w:val="E62F98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F7"/>
    <w:rsid w:val="006E6EF7"/>
    <w:rsid w:val="01C901A1"/>
    <w:rsid w:val="02C1396E"/>
    <w:rsid w:val="03F84D6E"/>
    <w:rsid w:val="058916A3"/>
    <w:rsid w:val="05F9301F"/>
    <w:rsid w:val="086504F8"/>
    <w:rsid w:val="08AC4379"/>
    <w:rsid w:val="0C4A6383"/>
    <w:rsid w:val="0D774F56"/>
    <w:rsid w:val="0D8E04F1"/>
    <w:rsid w:val="0DCB704F"/>
    <w:rsid w:val="0E323572"/>
    <w:rsid w:val="0E8B67DF"/>
    <w:rsid w:val="0F492922"/>
    <w:rsid w:val="13D75040"/>
    <w:rsid w:val="14215702"/>
    <w:rsid w:val="17A070C6"/>
    <w:rsid w:val="1B9A62B3"/>
    <w:rsid w:val="1F703EFB"/>
    <w:rsid w:val="1FB42039"/>
    <w:rsid w:val="20FF1092"/>
    <w:rsid w:val="22123047"/>
    <w:rsid w:val="223236E9"/>
    <w:rsid w:val="23FA0237"/>
    <w:rsid w:val="25BD776E"/>
    <w:rsid w:val="287700A8"/>
    <w:rsid w:val="2A15310C"/>
    <w:rsid w:val="2AA1540F"/>
    <w:rsid w:val="3720190B"/>
    <w:rsid w:val="39955FF2"/>
    <w:rsid w:val="3B082DE1"/>
    <w:rsid w:val="405C2BA2"/>
    <w:rsid w:val="429F227D"/>
    <w:rsid w:val="441A7E0D"/>
    <w:rsid w:val="45FC3543"/>
    <w:rsid w:val="47434D48"/>
    <w:rsid w:val="494F67AB"/>
    <w:rsid w:val="4D42519F"/>
    <w:rsid w:val="4DAE6731"/>
    <w:rsid w:val="512734AB"/>
    <w:rsid w:val="516419C2"/>
    <w:rsid w:val="522B768A"/>
    <w:rsid w:val="55C73B6D"/>
    <w:rsid w:val="5C8956D8"/>
    <w:rsid w:val="5CBD1826"/>
    <w:rsid w:val="617C3A5E"/>
    <w:rsid w:val="624014A4"/>
    <w:rsid w:val="638B61DA"/>
    <w:rsid w:val="64373C6C"/>
    <w:rsid w:val="64F102BF"/>
    <w:rsid w:val="66171FA7"/>
    <w:rsid w:val="66707909"/>
    <w:rsid w:val="6C205100"/>
    <w:rsid w:val="6E7C32EF"/>
    <w:rsid w:val="6EC32CCC"/>
    <w:rsid w:val="71423D5C"/>
    <w:rsid w:val="72C708B1"/>
    <w:rsid w:val="749869A9"/>
    <w:rsid w:val="77996D31"/>
    <w:rsid w:val="78AE1847"/>
    <w:rsid w:val="7DB55ED6"/>
    <w:rsid w:val="7DDD367E"/>
    <w:rsid w:val="7E525E1A"/>
    <w:rsid w:val="7E6B3992"/>
    <w:rsid w:val="7E722019"/>
    <w:rsid w:val="7EED5B43"/>
    <w:rsid w:val="7F665727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2324</Words>
  <Characters>2619</Characters>
  <Lines>14</Lines>
  <Paragraphs>4</Paragraphs>
  <TotalTime>2</TotalTime>
  <ScaleCrop>false</ScaleCrop>
  <LinksUpToDate>false</LinksUpToDate>
  <CharactersWithSpaces>2639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2024-07-05T07:53:00Z</dcterms:created>
  <dc:creator>Chen Suwan</dc:creator>
  <cp:lastModifiedBy>gfm</cp:lastModifiedBy>
  <dcterms:modified xsi:type="dcterms:W3CDTF">2025-06-26T09:47:12Z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eyJoZGlkIjoiNmE2OTMxNTAzNzM5OTk2MmU2MjA1ZDY3M2YzMmMxZDciLCJ1c2VySWQiOiIxNTUwNTY5MTIwIn0=</vt:lpwstr>
  </property>
  <property fmtid="{D5CDD505-2E9C-101B-9397-08002B2CF9AE}" pid="3" name="KSOProductBuildVer">
    <vt:lpwstr>2052-12.1.0.21541</vt:lpwstr>
  </property>
  <property fmtid="{D5CDD505-2E9C-101B-9397-08002B2CF9AE}" pid="4" name="ICV">
    <vt:lpwstr>E45D05D7BD684A3591AF447B4F9A0435_12</vt:lpwstr>
  </property>
</Properties>
</file>