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27658" w14:textId="3FD94FF4" w:rsidR="00BF6DAA" w:rsidRPr="003A1422" w:rsidRDefault="00BF6DAA" w:rsidP="003A1422">
      <w:pPr>
        <w:widowControl/>
        <w:jc w:val="left"/>
        <w:rPr>
          <w:rFonts w:ascii="华文中宋" w:eastAsia="华文中宋" w:hAnsi="华文中宋" w:cs="宋体"/>
          <w:kern w:val="0"/>
          <w:sz w:val="36"/>
          <w:szCs w:val="36"/>
        </w:rPr>
      </w:pPr>
      <w:r w:rsidRPr="003A1422">
        <w:rPr>
          <w:rFonts w:ascii="华文中宋" w:eastAsia="华文中宋" w:hAnsi="华文中宋" w:cs="宋体" w:hint="eastAsia"/>
          <w:kern w:val="0"/>
          <w:sz w:val="36"/>
          <w:szCs w:val="36"/>
        </w:rPr>
        <w:t>附件2</w:t>
      </w:r>
    </w:p>
    <w:p w14:paraId="62653DC7" w14:textId="5524028B" w:rsidR="00BF6DAA" w:rsidRPr="003A1422" w:rsidRDefault="00BF6DAA" w:rsidP="003A1422">
      <w:pPr>
        <w:pStyle w:val="2"/>
      </w:pPr>
      <w:r w:rsidRPr="003A1422">
        <w:rPr>
          <w:rFonts w:hint="eastAsia"/>
        </w:rPr>
        <w:t>学院管理员集中实习安排学生人数上报操作指南</w:t>
      </w:r>
    </w:p>
    <w:p w14:paraId="684CB714" w14:textId="77777777" w:rsidR="00BF6DAA" w:rsidRPr="00BF6DAA" w:rsidRDefault="00BF6DAA" w:rsidP="00BF6DAA"/>
    <w:p w14:paraId="446D1979" w14:textId="2AA8AAE9" w:rsidR="009244AA" w:rsidRDefault="009244AA" w:rsidP="003A1422">
      <w:pPr>
        <w:pStyle w:val="2"/>
        <w:numPr>
          <w:ilvl w:val="0"/>
          <w:numId w:val="4"/>
        </w:numPr>
        <w:jc w:val="both"/>
      </w:pPr>
      <w:r>
        <w:rPr>
          <w:rFonts w:hint="eastAsia"/>
        </w:rPr>
        <w:t>集中实习学生人数上报</w:t>
      </w:r>
    </w:p>
    <w:p w14:paraId="31398F4D" w14:textId="231724AC" w:rsidR="00F152B3" w:rsidRPr="009244AA" w:rsidRDefault="009244AA" w:rsidP="00F152B3">
      <w:pPr>
        <w:spacing w:line="360" w:lineRule="auto"/>
        <w:ind w:firstLineChars="200" w:firstLine="420"/>
        <w:rPr>
          <w:rFonts w:hint="eastAsia"/>
        </w:rPr>
      </w:pPr>
      <w:r>
        <w:rPr>
          <w:rFonts w:hint="eastAsia"/>
        </w:rPr>
        <w:t>以教育实习为例，如图所示，在实习基地人数设置下，点击“设置人数”，填写该专业需集中安排实习基地的男生人数、</w:t>
      </w:r>
      <w:r w:rsidR="00984417">
        <w:rPr>
          <w:rFonts w:hint="eastAsia"/>
        </w:rPr>
        <w:t>女生人数，点击提交“即可”。</w:t>
      </w:r>
      <w:r w:rsidR="00E77CEB">
        <w:rPr>
          <w:rFonts w:hint="eastAsia"/>
        </w:rPr>
        <w:t>已分配男生人数和女生人数分别代表教务处或学院管理员已经安排的实习基地的男生和女生可容人数，人数小于上报人数时，会显示红色字体。</w:t>
      </w:r>
      <w:proofErr w:type="gramStart"/>
      <w:r w:rsidR="00E77CEB">
        <w:rPr>
          <w:rFonts w:hint="eastAsia"/>
        </w:rPr>
        <w:t>若专业</w:t>
      </w:r>
      <w:proofErr w:type="gramEnd"/>
      <w:r w:rsidR="00E77CEB">
        <w:rPr>
          <w:rFonts w:hint="eastAsia"/>
        </w:rPr>
        <w:t>人数中需区分方向，可在备注中填写。</w:t>
      </w:r>
    </w:p>
    <w:p w14:paraId="01A92EE4" w14:textId="30430482" w:rsidR="009244AA" w:rsidRPr="009244AA" w:rsidRDefault="00E77CEB" w:rsidP="009244AA">
      <w:r>
        <w:rPr>
          <w:noProof/>
        </w:rPr>
        <w:drawing>
          <wp:inline distT="0" distB="0" distL="0" distR="0" wp14:anchorId="1610B07E" wp14:editId="7E451FDD">
            <wp:extent cx="5274310" cy="1625600"/>
            <wp:effectExtent l="0" t="0" r="2540" b="0"/>
            <wp:docPr id="152940369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403691" name=""/>
                    <pic:cNvPicPr/>
                  </pic:nvPicPr>
                  <pic:blipFill>
                    <a:blip r:embed="rId7"/>
                    <a:stretch>
                      <a:fillRect/>
                    </a:stretch>
                  </pic:blipFill>
                  <pic:spPr>
                    <a:xfrm>
                      <a:off x="0" y="0"/>
                      <a:ext cx="5274310" cy="1625600"/>
                    </a:xfrm>
                    <a:prstGeom prst="rect">
                      <a:avLst/>
                    </a:prstGeom>
                  </pic:spPr>
                </pic:pic>
              </a:graphicData>
            </a:graphic>
          </wp:inline>
        </w:drawing>
      </w:r>
    </w:p>
    <w:p w14:paraId="7F574EAC" w14:textId="56A978BB" w:rsidR="006344A4" w:rsidRDefault="00E77CEB" w:rsidP="006B4B28">
      <w:r>
        <w:rPr>
          <w:noProof/>
        </w:rPr>
        <w:drawing>
          <wp:inline distT="0" distB="0" distL="0" distR="0" wp14:anchorId="3E898662" wp14:editId="12ED8CBE">
            <wp:extent cx="5274310" cy="1623695"/>
            <wp:effectExtent l="0" t="0" r="2540" b="0"/>
            <wp:docPr id="163723959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239594" name=""/>
                    <pic:cNvPicPr/>
                  </pic:nvPicPr>
                  <pic:blipFill>
                    <a:blip r:embed="rId8"/>
                    <a:stretch>
                      <a:fillRect/>
                    </a:stretch>
                  </pic:blipFill>
                  <pic:spPr>
                    <a:xfrm>
                      <a:off x="0" y="0"/>
                      <a:ext cx="5274310" cy="1623695"/>
                    </a:xfrm>
                    <a:prstGeom prst="rect">
                      <a:avLst/>
                    </a:prstGeom>
                  </pic:spPr>
                </pic:pic>
              </a:graphicData>
            </a:graphic>
          </wp:inline>
        </w:drawing>
      </w:r>
    </w:p>
    <w:p w14:paraId="23C061B6" w14:textId="62038742" w:rsidR="00984417" w:rsidRDefault="00984417" w:rsidP="003A1422">
      <w:pPr>
        <w:pStyle w:val="2"/>
        <w:jc w:val="both"/>
      </w:pPr>
      <w:r>
        <w:rPr>
          <w:rFonts w:hint="eastAsia"/>
        </w:rPr>
        <w:t>2</w:t>
      </w:r>
      <w:r w:rsidR="003A1422">
        <w:rPr>
          <w:rFonts w:hint="eastAsia"/>
        </w:rPr>
        <w:t>.</w:t>
      </w:r>
      <w:r>
        <w:rPr>
          <w:rFonts w:hint="eastAsia"/>
        </w:rPr>
        <w:t>分配实习基地</w:t>
      </w:r>
    </w:p>
    <w:p w14:paraId="03DD4876" w14:textId="2EAD55E7" w:rsidR="00984417" w:rsidRDefault="00984417" w:rsidP="00BF6DAA">
      <w:pPr>
        <w:spacing w:line="360" w:lineRule="auto"/>
        <w:ind w:firstLineChars="200" w:firstLine="420"/>
      </w:pPr>
      <w:r>
        <w:rPr>
          <w:rFonts w:hint="eastAsia"/>
        </w:rPr>
        <w:t>以教育实习为例，如图所示，学院管理员只有上报集中实习人数后才能分配实习基地，分配实习基地需设置该专业学生可以在哪些实习基地实习以及各实习基地的可容学生人数，该部分操作可以由教务处或者学院管理员完成。</w:t>
      </w:r>
    </w:p>
    <w:p w14:paraId="4AC53CBC" w14:textId="118111B6" w:rsidR="00984417" w:rsidRDefault="00984417" w:rsidP="00BF6DAA">
      <w:pPr>
        <w:spacing w:line="360" w:lineRule="auto"/>
        <w:ind w:firstLineChars="200" w:firstLine="420"/>
      </w:pPr>
      <w:r>
        <w:rPr>
          <w:rFonts w:hint="eastAsia"/>
        </w:rPr>
        <w:t>点击“分配实习基地人数”，</w:t>
      </w:r>
      <w:r w:rsidR="00CC3097">
        <w:rPr>
          <w:rFonts w:hint="eastAsia"/>
        </w:rPr>
        <w:t>进入后，如图所示，设置实习基地，可容男生人数、女生人数，若需要分配多个实习基地，可点击“新增一行”添加，全部设置完成后，点击“全部保存”即可。</w:t>
      </w:r>
    </w:p>
    <w:p w14:paraId="73CB4A83" w14:textId="77777777" w:rsidR="00E77CEB" w:rsidRPr="00E77CEB" w:rsidRDefault="00E77CEB" w:rsidP="00E77CEB">
      <w:pPr>
        <w:rPr>
          <w:rFonts w:hint="eastAsia"/>
          <w:color w:val="FF0000"/>
        </w:rPr>
      </w:pPr>
      <w:r w:rsidRPr="00E77CEB">
        <w:rPr>
          <w:rFonts w:hint="eastAsia"/>
          <w:color w:val="FF0000"/>
        </w:rPr>
        <w:t>注：①每个基地分配的男生人数、女生人数之和不得超过</w:t>
      </w:r>
      <w:r w:rsidRPr="00E77CEB">
        <w:rPr>
          <w:rFonts w:hint="eastAsia"/>
          <w:color w:val="FF0000"/>
        </w:rPr>
        <w:t>1</w:t>
      </w:r>
      <w:r w:rsidRPr="00E77CEB">
        <w:rPr>
          <w:color w:val="FF0000"/>
        </w:rPr>
        <w:t>5</w:t>
      </w:r>
      <w:r w:rsidRPr="00E77CEB">
        <w:rPr>
          <w:rFonts w:hint="eastAsia"/>
          <w:color w:val="FF0000"/>
        </w:rPr>
        <w:t>人，否则无法提交</w:t>
      </w:r>
    </w:p>
    <w:p w14:paraId="5B2D4C0C" w14:textId="6555DCB2" w:rsidR="00E77CEB" w:rsidRDefault="00E77CEB" w:rsidP="00BF6DAA">
      <w:pPr>
        <w:spacing w:line="360" w:lineRule="auto"/>
        <w:ind w:firstLineChars="200" w:firstLine="420"/>
        <w:rPr>
          <w:color w:val="FF0000"/>
        </w:rPr>
      </w:pPr>
      <w:r w:rsidRPr="00E77CEB">
        <w:rPr>
          <w:rFonts w:hint="eastAsia"/>
          <w:color w:val="FF0000"/>
        </w:rPr>
        <w:t>②每个基地只能填写一行，如果重复选择基地，将无法提交</w:t>
      </w:r>
    </w:p>
    <w:p w14:paraId="7023FA4A" w14:textId="771B95A9" w:rsidR="00E77CEB" w:rsidRDefault="00E77CEB" w:rsidP="00BF6DAA">
      <w:pPr>
        <w:spacing w:line="360" w:lineRule="auto"/>
        <w:ind w:firstLineChars="200" w:firstLine="420"/>
        <w:rPr>
          <w:color w:val="FF0000"/>
        </w:rPr>
      </w:pPr>
      <w:r>
        <w:rPr>
          <w:rFonts w:hint="eastAsia"/>
          <w:color w:val="FF0000"/>
        </w:rPr>
        <w:lastRenderedPageBreak/>
        <w:t>③</w:t>
      </w:r>
      <w:proofErr w:type="gramStart"/>
      <w:r>
        <w:rPr>
          <w:rFonts w:hint="eastAsia"/>
          <w:color w:val="FF0000"/>
        </w:rPr>
        <w:t>若基地</w:t>
      </w:r>
      <w:proofErr w:type="gramEnd"/>
      <w:r>
        <w:rPr>
          <w:rFonts w:hint="eastAsia"/>
          <w:color w:val="FF0000"/>
        </w:rPr>
        <w:t>安排限制专业方向</w:t>
      </w:r>
      <w:r w:rsidR="00FE5557">
        <w:rPr>
          <w:rFonts w:hint="eastAsia"/>
          <w:color w:val="FF0000"/>
        </w:rPr>
        <w:t>或</w:t>
      </w:r>
      <w:r w:rsidR="00F152B3">
        <w:rPr>
          <w:rFonts w:hint="eastAsia"/>
          <w:color w:val="FF0000"/>
        </w:rPr>
        <w:t>有</w:t>
      </w:r>
      <w:r w:rsidR="00FE5557">
        <w:rPr>
          <w:rFonts w:hint="eastAsia"/>
          <w:color w:val="FF0000"/>
        </w:rPr>
        <w:t>其他要求</w:t>
      </w:r>
      <w:r>
        <w:rPr>
          <w:rFonts w:hint="eastAsia"/>
          <w:color w:val="FF0000"/>
        </w:rPr>
        <w:t>，可在备注中</w:t>
      </w:r>
      <w:r w:rsidR="00FE5557">
        <w:rPr>
          <w:rFonts w:hint="eastAsia"/>
          <w:color w:val="FF0000"/>
        </w:rPr>
        <w:t>填写</w:t>
      </w:r>
    </w:p>
    <w:p w14:paraId="6C0A91F3" w14:textId="71AF8F5B" w:rsidR="00F152B3" w:rsidRPr="00E77CEB" w:rsidRDefault="00F152B3" w:rsidP="00BF6DAA">
      <w:pPr>
        <w:spacing w:line="360" w:lineRule="auto"/>
        <w:ind w:firstLineChars="200" w:firstLine="420"/>
        <w:rPr>
          <w:rFonts w:hint="eastAsia"/>
          <w:color w:val="FF0000"/>
        </w:rPr>
      </w:pPr>
      <w:r>
        <w:rPr>
          <w:rFonts w:hint="eastAsia"/>
          <w:color w:val="FF0000"/>
        </w:rPr>
        <w:t>④安排的所有基地的男生可容人数、女生可容人数不得超过上报的男生人数、女生人数</w:t>
      </w:r>
    </w:p>
    <w:p w14:paraId="54E31580" w14:textId="308CDD49" w:rsidR="00984417" w:rsidRDefault="00E77CEB" w:rsidP="00984417">
      <w:r>
        <w:rPr>
          <w:noProof/>
        </w:rPr>
        <w:drawing>
          <wp:inline distT="0" distB="0" distL="0" distR="0" wp14:anchorId="27121130" wp14:editId="3865C871">
            <wp:extent cx="5274310" cy="1403985"/>
            <wp:effectExtent l="0" t="0" r="2540" b="5715"/>
            <wp:docPr id="20932971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297121" name=""/>
                    <pic:cNvPicPr/>
                  </pic:nvPicPr>
                  <pic:blipFill>
                    <a:blip r:embed="rId9"/>
                    <a:stretch>
                      <a:fillRect/>
                    </a:stretch>
                  </pic:blipFill>
                  <pic:spPr>
                    <a:xfrm>
                      <a:off x="0" y="0"/>
                      <a:ext cx="5274310" cy="1403985"/>
                    </a:xfrm>
                    <a:prstGeom prst="rect">
                      <a:avLst/>
                    </a:prstGeom>
                  </pic:spPr>
                </pic:pic>
              </a:graphicData>
            </a:graphic>
          </wp:inline>
        </w:drawing>
      </w:r>
    </w:p>
    <w:p w14:paraId="76E71192" w14:textId="498BD3D7" w:rsidR="00CC3097" w:rsidRDefault="00E77CEB" w:rsidP="00984417">
      <w:r>
        <w:rPr>
          <w:noProof/>
        </w:rPr>
        <w:drawing>
          <wp:inline distT="0" distB="0" distL="0" distR="0" wp14:anchorId="144AAB03" wp14:editId="1F2FB6D6">
            <wp:extent cx="5274310" cy="1844675"/>
            <wp:effectExtent l="0" t="0" r="2540" b="3175"/>
            <wp:docPr id="97274806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748068" name=""/>
                    <pic:cNvPicPr/>
                  </pic:nvPicPr>
                  <pic:blipFill>
                    <a:blip r:embed="rId10"/>
                    <a:stretch>
                      <a:fillRect/>
                    </a:stretch>
                  </pic:blipFill>
                  <pic:spPr>
                    <a:xfrm>
                      <a:off x="0" y="0"/>
                      <a:ext cx="5274310" cy="1844675"/>
                    </a:xfrm>
                    <a:prstGeom prst="rect">
                      <a:avLst/>
                    </a:prstGeom>
                  </pic:spPr>
                </pic:pic>
              </a:graphicData>
            </a:graphic>
          </wp:inline>
        </w:drawing>
      </w:r>
    </w:p>
    <w:sectPr w:rsidR="00CC30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02B36" w14:textId="77777777" w:rsidR="00766827" w:rsidRDefault="00766827" w:rsidP="00BF6DAA">
      <w:r>
        <w:separator/>
      </w:r>
    </w:p>
  </w:endnote>
  <w:endnote w:type="continuationSeparator" w:id="0">
    <w:p w14:paraId="598FDB1A" w14:textId="77777777" w:rsidR="00766827" w:rsidRDefault="00766827" w:rsidP="00BF6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FE343" w14:textId="77777777" w:rsidR="00766827" w:rsidRDefault="00766827" w:rsidP="00BF6DAA">
      <w:r>
        <w:separator/>
      </w:r>
    </w:p>
  </w:footnote>
  <w:footnote w:type="continuationSeparator" w:id="0">
    <w:p w14:paraId="0166683C" w14:textId="77777777" w:rsidR="00766827" w:rsidRDefault="00766827" w:rsidP="00BF6D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1688F"/>
    <w:multiLevelType w:val="hybridMultilevel"/>
    <w:tmpl w:val="8158859C"/>
    <w:lvl w:ilvl="0" w:tplc="90AECF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4DC3B64"/>
    <w:multiLevelType w:val="hybridMultilevel"/>
    <w:tmpl w:val="41000748"/>
    <w:lvl w:ilvl="0" w:tplc="06F4354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56873D80"/>
    <w:multiLevelType w:val="hybridMultilevel"/>
    <w:tmpl w:val="D8D605B2"/>
    <w:lvl w:ilvl="0" w:tplc="81DE8C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FFF5DC5"/>
    <w:multiLevelType w:val="hybridMultilevel"/>
    <w:tmpl w:val="778CB948"/>
    <w:lvl w:ilvl="0" w:tplc="A52063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741976017">
    <w:abstractNumId w:val="2"/>
  </w:num>
  <w:num w:numId="2" w16cid:durableId="2033876064">
    <w:abstractNumId w:val="3"/>
  </w:num>
  <w:num w:numId="3" w16cid:durableId="1863665699">
    <w:abstractNumId w:val="1"/>
  </w:num>
  <w:num w:numId="4" w16cid:durableId="1487168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7D8E"/>
    <w:rsid w:val="00013EBC"/>
    <w:rsid w:val="003A1422"/>
    <w:rsid w:val="006344A4"/>
    <w:rsid w:val="006B4B28"/>
    <w:rsid w:val="00766827"/>
    <w:rsid w:val="00767D8E"/>
    <w:rsid w:val="007A1228"/>
    <w:rsid w:val="00840227"/>
    <w:rsid w:val="00905416"/>
    <w:rsid w:val="009244AA"/>
    <w:rsid w:val="00943918"/>
    <w:rsid w:val="00984417"/>
    <w:rsid w:val="00BF6DAA"/>
    <w:rsid w:val="00CC3097"/>
    <w:rsid w:val="00DA7596"/>
    <w:rsid w:val="00E370EB"/>
    <w:rsid w:val="00E77CEB"/>
    <w:rsid w:val="00F03EED"/>
    <w:rsid w:val="00F152B3"/>
    <w:rsid w:val="00FE5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EF5B3"/>
  <w15:docId w15:val="{4EBA1118-BD40-4BEB-AC5D-BD22F459B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7596"/>
    <w:pPr>
      <w:widowControl w:val="0"/>
      <w:jc w:val="both"/>
    </w:pPr>
    <w:rPr>
      <w:rFonts w:ascii="Times New Roman" w:eastAsia="宋体" w:hAnsi="Times New Roman"/>
    </w:rPr>
  </w:style>
  <w:style w:type="paragraph" w:styleId="1">
    <w:name w:val="heading 1"/>
    <w:basedOn w:val="a"/>
    <w:next w:val="a"/>
    <w:link w:val="10"/>
    <w:autoRedefine/>
    <w:uiPriority w:val="9"/>
    <w:qFormat/>
    <w:rsid w:val="00840227"/>
    <w:pPr>
      <w:keepNext/>
      <w:keepLines/>
      <w:outlineLvl w:val="0"/>
    </w:pPr>
    <w:rPr>
      <w:b/>
      <w:bCs/>
      <w:kern w:val="44"/>
      <w:sz w:val="28"/>
      <w:szCs w:val="44"/>
    </w:rPr>
  </w:style>
  <w:style w:type="paragraph" w:styleId="2">
    <w:name w:val="heading 2"/>
    <w:basedOn w:val="a"/>
    <w:next w:val="a"/>
    <w:link w:val="20"/>
    <w:autoRedefine/>
    <w:uiPriority w:val="9"/>
    <w:unhideWhenUsed/>
    <w:qFormat/>
    <w:rsid w:val="003A1422"/>
    <w:pPr>
      <w:keepNext/>
      <w:keepLines/>
      <w:jc w:val="center"/>
      <w:outlineLvl w:val="1"/>
    </w:pPr>
    <w:rPr>
      <w:rFonts w:cstheme="majorBidi"/>
      <w:b/>
      <w:bCs/>
      <w:sz w:val="32"/>
      <w:szCs w:val="32"/>
    </w:rPr>
  </w:style>
  <w:style w:type="paragraph" w:styleId="3">
    <w:name w:val="heading 3"/>
    <w:basedOn w:val="a"/>
    <w:next w:val="a0"/>
    <w:link w:val="31"/>
    <w:qFormat/>
    <w:rsid w:val="00F03EED"/>
    <w:pPr>
      <w:keepNext/>
      <w:ind w:firstLineChars="200" w:firstLine="200"/>
      <w:jc w:val="left"/>
      <w:outlineLvl w:val="2"/>
    </w:pPr>
    <w:rPr>
      <w:rFonts w:asciiTheme="minorHAnsi" w:eastAsiaTheme="minorEastAsia" w:hAnsiTheme="minorHAnsi"/>
      <w:b/>
      <w:szCs w:val="28"/>
      <w:lang w:eastAsia="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840227"/>
    <w:rPr>
      <w:rFonts w:ascii="Times New Roman" w:eastAsia="宋体" w:hAnsi="Times New Roman"/>
      <w:b/>
      <w:bCs/>
      <w:kern w:val="44"/>
      <w:sz w:val="28"/>
      <w:szCs w:val="44"/>
    </w:rPr>
  </w:style>
  <w:style w:type="character" w:customStyle="1" w:styleId="20">
    <w:name w:val="标题 2 字符"/>
    <w:basedOn w:val="a1"/>
    <w:link w:val="2"/>
    <w:uiPriority w:val="9"/>
    <w:rsid w:val="003A1422"/>
    <w:rPr>
      <w:rFonts w:ascii="Times New Roman" w:eastAsia="宋体" w:hAnsi="Times New Roman" w:cstheme="majorBidi"/>
      <w:b/>
      <w:bCs/>
      <w:sz w:val="32"/>
      <w:szCs w:val="32"/>
    </w:rPr>
  </w:style>
  <w:style w:type="character" w:customStyle="1" w:styleId="30">
    <w:name w:val="标题 3 字符"/>
    <w:basedOn w:val="a1"/>
    <w:uiPriority w:val="9"/>
    <w:rsid w:val="00840227"/>
    <w:rPr>
      <w:rFonts w:ascii="Times New Roman" w:eastAsia="宋体" w:hAnsi="Times New Roman" w:cs="Times New Roman"/>
      <w:b/>
      <w:bCs/>
      <w:szCs w:val="32"/>
    </w:rPr>
  </w:style>
  <w:style w:type="character" w:customStyle="1" w:styleId="31">
    <w:name w:val="标题 3 字符1"/>
    <w:link w:val="3"/>
    <w:rsid w:val="00F03EED"/>
    <w:rPr>
      <w:b/>
      <w:szCs w:val="28"/>
      <w:lang w:eastAsia="zh-TW"/>
    </w:rPr>
  </w:style>
  <w:style w:type="paragraph" w:styleId="a0">
    <w:name w:val="Normal Indent"/>
    <w:basedOn w:val="a"/>
    <w:uiPriority w:val="99"/>
    <w:semiHidden/>
    <w:unhideWhenUsed/>
    <w:rsid w:val="00F03EED"/>
    <w:pPr>
      <w:ind w:firstLineChars="200" w:firstLine="420"/>
    </w:pPr>
  </w:style>
  <w:style w:type="paragraph" w:styleId="a4">
    <w:name w:val="header"/>
    <w:basedOn w:val="a"/>
    <w:link w:val="a5"/>
    <w:uiPriority w:val="99"/>
    <w:unhideWhenUsed/>
    <w:rsid w:val="00BF6DA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BF6DAA"/>
    <w:rPr>
      <w:rFonts w:ascii="Times New Roman" w:eastAsia="宋体" w:hAnsi="Times New Roman"/>
      <w:sz w:val="18"/>
      <w:szCs w:val="18"/>
    </w:rPr>
  </w:style>
  <w:style w:type="paragraph" w:styleId="a6">
    <w:name w:val="footer"/>
    <w:basedOn w:val="a"/>
    <w:link w:val="a7"/>
    <w:uiPriority w:val="99"/>
    <w:unhideWhenUsed/>
    <w:rsid w:val="00BF6DAA"/>
    <w:pPr>
      <w:tabs>
        <w:tab w:val="center" w:pos="4153"/>
        <w:tab w:val="right" w:pos="8306"/>
      </w:tabs>
      <w:snapToGrid w:val="0"/>
      <w:jc w:val="left"/>
    </w:pPr>
    <w:rPr>
      <w:sz w:val="18"/>
      <w:szCs w:val="18"/>
    </w:rPr>
  </w:style>
  <w:style w:type="character" w:customStyle="1" w:styleId="a7">
    <w:name w:val="页脚 字符"/>
    <w:basedOn w:val="a1"/>
    <w:link w:val="a6"/>
    <w:uiPriority w:val="99"/>
    <w:rsid w:val="00BF6DAA"/>
    <w:rPr>
      <w:rFonts w:ascii="Times New Roman" w:eastAsia="宋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2</Pages>
  <Words>77</Words>
  <Characters>443</Characters>
  <Application>Microsoft Office Word</Application>
  <DocSecurity>0</DocSecurity>
  <Lines>3</Lines>
  <Paragraphs>1</Paragraphs>
  <ScaleCrop>false</ScaleCrop>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pc10</dc:creator>
  <cp:keywords/>
  <dc:description/>
  <cp:lastModifiedBy>pc10</cp:lastModifiedBy>
  <cp:revision>9</cp:revision>
  <cp:lastPrinted>2022-05-12T03:37:00Z</cp:lastPrinted>
  <dcterms:created xsi:type="dcterms:W3CDTF">2022-04-22T00:41:00Z</dcterms:created>
  <dcterms:modified xsi:type="dcterms:W3CDTF">2023-05-05T01:53:00Z</dcterms:modified>
</cp:coreProperties>
</file>