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C0" w:rsidRPr="00B435C7" w:rsidRDefault="00D914C0" w:rsidP="00D914C0">
      <w:pPr>
        <w:widowControl/>
        <w:spacing w:line="0" w:lineRule="atLeast"/>
        <w:jc w:val="left"/>
        <w:rPr>
          <w:rFonts w:ascii="华文中宋" w:eastAsia="华文中宋" w:hAnsi="华文中宋"/>
          <w:sz w:val="36"/>
          <w:szCs w:val="36"/>
        </w:rPr>
      </w:pPr>
      <w:r w:rsidRPr="00B435C7">
        <w:rPr>
          <w:rFonts w:ascii="华文中宋" w:eastAsia="华文中宋" w:hAnsi="华文中宋" w:hint="eastAsia"/>
          <w:sz w:val="36"/>
          <w:szCs w:val="36"/>
        </w:rPr>
        <w:t>附件</w:t>
      </w:r>
      <w:r>
        <w:rPr>
          <w:rFonts w:ascii="华文中宋" w:eastAsia="华文中宋" w:hAnsi="华文中宋" w:hint="eastAsia"/>
          <w:sz w:val="36"/>
          <w:szCs w:val="36"/>
        </w:rPr>
        <w:t>：</w:t>
      </w:r>
    </w:p>
    <w:p w:rsidR="00D914C0" w:rsidRDefault="00D914C0" w:rsidP="00D914C0">
      <w:pPr>
        <w:widowControl/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C665BE">
        <w:rPr>
          <w:rFonts w:ascii="华文中宋" w:eastAsia="华文中宋" w:hAnsi="华文中宋" w:hint="eastAsia"/>
          <w:sz w:val="36"/>
          <w:szCs w:val="36"/>
        </w:rPr>
        <w:t>201</w:t>
      </w:r>
      <w:r>
        <w:rPr>
          <w:rFonts w:ascii="华文中宋" w:eastAsia="华文中宋" w:hAnsi="华文中宋"/>
          <w:sz w:val="36"/>
          <w:szCs w:val="36"/>
        </w:rPr>
        <w:t>9</w:t>
      </w:r>
      <w:r w:rsidRPr="00C665BE">
        <w:rPr>
          <w:rFonts w:ascii="华文中宋" w:eastAsia="华文中宋" w:hAnsi="华文中宋" w:hint="eastAsia"/>
          <w:sz w:val="36"/>
          <w:szCs w:val="36"/>
        </w:rPr>
        <w:t>年校级“互联网+”大学生创新创业大赛</w:t>
      </w:r>
    </w:p>
    <w:p w:rsidR="00D914C0" w:rsidRDefault="00D914C0" w:rsidP="00D914C0">
      <w:pPr>
        <w:widowControl/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C665BE">
        <w:rPr>
          <w:rFonts w:ascii="华文中宋" w:eastAsia="华文中宋" w:hAnsi="华文中宋" w:hint="eastAsia"/>
          <w:sz w:val="36"/>
          <w:szCs w:val="36"/>
        </w:rPr>
        <w:t>评选结果一览表</w:t>
      </w:r>
      <w:bookmarkEnd w:id="0"/>
    </w:p>
    <w:p w:rsidR="00D914C0" w:rsidRPr="00C665BE" w:rsidRDefault="00D914C0" w:rsidP="00D914C0">
      <w:pPr>
        <w:widowControl/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1363"/>
        <w:gridCol w:w="2955"/>
        <w:gridCol w:w="1817"/>
        <w:gridCol w:w="1022"/>
        <w:gridCol w:w="682"/>
      </w:tblGrid>
      <w:tr w:rsidR="00D914C0" w:rsidRPr="00EF6AD2" w:rsidTr="00D37D36">
        <w:trPr>
          <w:trHeight w:val="27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序号</w:t>
            </w:r>
          </w:p>
        </w:tc>
        <w:tc>
          <w:tcPr>
            <w:tcW w:w="822" w:type="pct"/>
            <w:vAlign w:val="center"/>
            <w:hideMark/>
          </w:tcPr>
          <w:p w:rsidR="00D914C0" w:rsidRPr="00CB62A8" w:rsidRDefault="00D914C0" w:rsidP="00D37D36">
            <w:pPr>
              <w:widowControl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b/>
                <w:sz w:val="24"/>
              </w:rPr>
              <w:t>学院</w:t>
            </w:r>
          </w:p>
        </w:tc>
        <w:tc>
          <w:tcPr>
            <w:tcW w:w="1781" w:type="pct"/>
            <w:vAlign w:val="center"/>
            <w:hideMark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b/>
                <w:sz w:val="24"/>
              </w:rPr>
              <w:t>项目名称</w:t>
            </w:r>
          </w:p>
        </w:tc>
        <w:tc>
          <w:tcPr>
            <w:tcW w:w="1095" w:type="pct"/>
            <w:vAlign w:val="center"/>
            <w:hideMark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b/>
                <w:sz w:val="24"/>
              </w:rPr>
              <w:t>项目类型</w:t>
            </w:r>
          </w:p>
        </w:tc>
        <w:tc>
          <w:tcPr>
            <w:tcW w:w="616" w:type="pct"/>
            <w:vAlign w:val="center"/>
            <w:hideMark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b/>
                <w:sz w:val="24"/>
              </w:rPr>
              <w:t>项目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b/>
                <w:sz w:val="24"/>
              </w:rPr>
              <w:t>负责人</w:t>
            </w:r>
          </w:p>
        </w:tc>
        <w:tc>
          <w:tcPr>
            <w:tcW w:w="411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b/>
                <w:sz w:val="24"/>
              </w:rPr>
              <w:t>获奖奖项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康复科学学院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基于互联网+言语康复平台创建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信息技术服务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罗琪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美术学院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心灵的交换——打造特殊儿童艺术教育治疗的新模式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文化创意服务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朱莉莉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康复科学学院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 xml:space="preserve">　南京瑞凯威云康复平台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郭文静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4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数学与信息科学学院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 xml:space="preserve">　筑爱杂货铺——基于互联网的残疾人公益配套服务项目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高枫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金奖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美术学院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南京特教学院公交站牌盲聋生候车功能提升设计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刘梦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6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特殊教育学院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冰山工作室——自闭症服务平台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熊祎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7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语言学院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心语星愿融合教育资源中心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潘梦雅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8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学前教育学院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 xml:space="preserve">　“宝贝计划”——幼儿资源共享服务平台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 xml:space="preserve">　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 xml:space="preserve">社会服务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胥佳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银奖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9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学前教育学院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妙成偶语——经典未来木偶工作室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 xml:space="preserve">“互联网+” 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文化创意服务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蔡辰欣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10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美术学院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112+1画材店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郝育钦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11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美术学院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幸卉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刘露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数学与信息科学学院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特殊人群康复大数据平台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马海燕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  <w:tr w:rsidR="00D914C0" w:rsidRPr="00EF6AD2" w:rsidTr="00D37D36">
        <w:trPr>
          <w:trHeight w:val="540"/>
        </w:trPr>
        <w:tc>
          <w:tcPr>
            <w:tcW w:w="275" w:type="pct"/>
            <w:vAlign w:val="center"/>
            <w:hideMark/>
          </w:tcPr>
          <w:p w:rsidR="00D914C0" w:rsidRPr="00EF6AD2" w:rsidRDefault="00D914C0" w:rsidP="00D37D36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EF6AD2">
              <w:rPr>
                <w:rFonts w:ascii="仿宋_GB2312" w:eastAsia="仿宋_GB2312" w:hAnsi="华文中宋" w:hint="eastAsia"/>
                <w:sz w:val="24"/>
              </w:rPr>
              <w:t>13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学前教育学院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感统总动员——儿童感觉统合训练营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“互联网+”</w:t>
            </w:r>
          </w:p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社会服务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刘奕萱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0" w:rsidRPr="00CB62A8" w:rsidRDefault="00D914C0" w:rsidP="00D37D3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CB62A8">
              <w:rPr>
                <w:rFonts w:ascii="仿宋_GB2312" w:eastAsia="仿宋_GB2312" w:hAnsi="华文中宋" w:hint="eastAsia"/>
                <w:sz w:val="24"/>
              </w:rPr>
              <w:t>铜奖</w:t>
            </w:r>
          </w:p>
        </w:tc>
      </w:tr>
    </w:tbl>
    <w:p w:rsidR="00D914C0" w:rsidRPr="00EF6AD2" w:rsidRDefault="00D914C0" w:rsidP="00D914C0">
      <w:pPr>
        <w:rPr>
          <w:rFonts w:ascii="仿宋_GB2312" w:eastAsia="仿宋_GB2312" w:hAnsi="华文中宋"/>
          <w:sz w:val="32"/>
          <w:szCs w:val="32"/>
        </w:rPr>
      </w:pPr>
    </w:p>
    <w:p w:rsidR="0059355A" w:rsidRDefault="0059355A"/>
    <w:sectPr w:rsidR="0059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0"/>
    <w:rsid w:val="0059355A"/>
    <w:rsid w:val="00D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3D46-678E-4E41-BAC4-4D65CD0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Duya</dc:creator>
  <cp:keywords/>
  <dc:description/>
  <cp:lastModifiedBy>Duya</cp:lastModifiedBy>
  <cp:revision>1</cp:revision>
  <dcterms:created xsi:type="dcterms:W3CDTF">2019-05-23T01:54:00Z</dcterms:created>
  <dcterms:modified xsi:type="dcterms:W3CDTF">2019-05-23T01:55:00Z</dcterms:modified>
</cp:coreProperties>
</file>