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90B2E">
      <w:pPr>
        <w:rPr>
          <w:rFonts w:hint="default" w:ascii="Times New Roman" w:hAnsi="Times New Roman" w:eastAsia="黑体" w:cs="Times New Roman"/>
          <w:sz w:val="32"/>
          <w:szCs w:val="40"/>
          <w:lang w:val="en-US" w:eastAsia="zh-CN"/>
        </w:rPr>
      </w:pPr>
      <w:bookmarkStart w:id="0" w:name="_GoBack"/>
      <w:bookmarkEnd w:id="0"/>
      <w:r>
        <w:rPr>
          <w:rFonts w:hint="default" w:ascii="Times New Roman" w:hAnsi="Times New Roman" w:eastAsia="黑体" w:cs="Times New Roman"/>
          <w:sz w:val="32"/>
          <w:szCs w:val="40"/>
          <w:lang w:val="en-US" w:eastAsia="zh-CN"/>
        </w:rPr>
        <w:t>附件1</w:t>
      </w:r>
    </w:p>
    <w:p w14:paraId="4A17528E">
      <w:pPr>
        <w:spacing w:line="560" w:lineRule="exact"/>
        <w:jc w:val="center"/>
        <w:rPr>
          <w:rFonts w:hint="eastAsia" w:ascii="Times New Roman" w:hAnsi="Times New Roman" w:eastAsia="方正小标宋简体" w:cs="Times New Roman"/>
          <w:b/>
          <w:bCs/>
          <w:color w:val="000000"/>
          <w:sz w:val="40"/>
          <w:szCs w:val="40"/>
          <w:lang w:eastAsia="zh-CN" w:bidi="ar"/>
        </w:rPr>
      </w:pPr>
      <w:r>
        <w:rPr>
          <w:rFonts w:hint="default" w:ascii="Times New Roman" w:hAnsi="Times New Roman" w:eastAsia="方正小标宋简体" w:cs="Times New Roman"/>
          <w:color w:val="000000"/>
          <w:sz w:val="40"/>
          <w:szCs w:val="40"/>
        </w:rPr>
        <w:t>年度工作总结和工作要点格式参考</w:t>
      </w:r>
    </w:p>
    <w:p w14:paraId="4795A0DE">
      <w:pPr>
        <w:widowControl/>
        <w:numPr>
          <w:ilvl w:val="255"/>
          <w:numId w:val="0"/>
        </w:numPr>
        <w:spacing w:line="560" w:lineRule="exact"/>
        <w:ind w:firstLine="643" w:firstLineChars="200"/>
        <w:jc w:val="left"/>
        <w:rPr>
          <w:rFonts w:hint="default" w:ascii="Times New Roman" w:hAnsi="Times New Roman" w:eastAsia="宋体" w:cs="Times New Roman"/>
          <w:b/>
          <w:bCs/>
          <w:color w:val="000000"/>
          <w:sz w:val="32"/>
          <w:szCs w:val="32"/>
          <w:lang w:bidi="ar"/>
        </w:rPr>
      </w:pPr>
    </w:p>
    <w:p w14:paraId="74B8D25C">
      <w:pPr>
        <w:widowControl/>
        <w:numPr>
          <w:ilvl w:val="255"/>
          <w:numId w:val="0"/>
        </w:numPr>
        <w:spacing w:line="560" w:lineRule="exact"/>
        <w:ind w:firstLine="643" w:firstLineChars="200"/>
        <w:jc w:val="left"/>
        <w:rPr>
          <w:rFonts w:hint="default" w:ascii="Times New Roman" w:hAnsi="Times New Roman" w:eastAsia="宋体" w:cs="Times New Roman"/>
          <w:color w:val="000000"/>
          <w:sz w:val="32"/>
          <w:szCs w:val="32"/>
          <w:lang w:eastAsia="zh-Hans"/>
        </w:rPr>
      </w:pPr>
      <w:r>
        <w:rPr>
          <w:rFonts w:hint="default" w:ascii="Times New Roman" w:hAnsi="Times New Roman" w:eastAsia="宋体" w:cs="Times New Roman"/>
          <w:b/>
          <w:bCs/>
          <w:color w:val="000000"/>
          <w:sz w:val="32"/>
          <w:szCs w:val="32"/>
          <w:lang w:bidi="ar"/>
        </w:rPr>
        <w:t>1.排版要求：</w:t>
      </w:r>
      <w:r>
        <w:rPr>
          <w:rFonts w:hint="default" w:ascii="Times New Roman" w:hAnsi="Times New Roman" w:eastAsia="宋体" w:cs="Times New Roman"/>
          <w:color w:val="000000"/>
          <w:sz w:val="32"/>
          <w:szCs w:val="32"/>
          <w:lang w:bidi="ar"/>
        </w:rPr>
        <w:t>A4 纸张，正文页边距为：上3.7厘米，下3.5厘米，左2.7厘米，右2.7厘米，行间距为“固定值 28 磅”，页码：四号，底部居中，Times New Roman字体，页码格式：-1-，-2-；</w:t>
      </w:r>
    </w:p>
    <w:p w14:paraId="6C5AA42D">
      <w:pPr>
        <w:spacing w:line="560" w:lineRule="exact"/>
        <w:ind w:firstLine="643" w:firstLineChars="200"/>
        <w:jc w:val="left"/>
        <w:rPr>
          <w:rFonts w:hint="default" w:ascii="Times New Roman" w:hAnsi="Times New Roman" w:eastAsia="宋体" w:cs="Times New Roman"/>
          <w:sz w:val="21"/>
          <w:szCs w:val="32"/>
        </w:rPr>
      </w:pPr>
      <w:r>
        <w:rPr>
          <w:rFonts w:hint="default" w:ascii="Times New Roman" w:hAnsi="Times New Roman" w:eastAsia="宋体" w:cs="Times New Roman"/>
          <w:b/>
          <w:bCs/>
          <w:color w:val="000000"/>
          <w:sz w:val="32"/>
          <w:szCs w:val="32"/>
          <w:lang w:bidi="ar"/>
        </w:rPr>
        <w:t>2.报送字号：</w:t>
      </w:r>
      <w:r>
        <w:rPr>
          <w:rFonts w:hint="default" w:ascii="Times New Roman" w:hAnsi="Times New Roman" w:eastAsia="宋体" w:cs="Times New Roman"/>
          <w:color w:val="000000"/>
          <w:sz w:val="32"/>
          <w:szCs w:val="32"/>
          <w:lang w:bidi="ar"/>
        </w:rPr>
        <w:t>内容：仿宋三号，段落首行缩进。全文西文字体为Times New Roman字体，三号。一级标题：黑体三号，中文数字”一”开始。二级标题：楷体三号，括号数字（一）开始。三级标题：仿宋三号，英文数字1开始，以示区分四级标题可加粗。四级标题：仿宋三号，英文括号数字（1）开始。</w:t>
      </w:r>
    </w:p>
    <w:p w14:paraId="0D605418">
      <w:pPr>
        <w:spacing w:line="560" w:lineRule="exact"/>
        <w:ind w:firstLine="570"/>
        <w:rPr>
          <w:rFonts w:hint="default" w:ascii="Times New Roman" w:hAnsi="Times New Roman" w:eastAsia="宋体" w:cs="Times New Roman"/>
          <w:color w:val="000000"/>
          <w:sz w:val="32"/>
          <w:szCs w:val="32"/>
          <w:lang w:bidi="ar"/>
        </w:rPr>
      </w:pPr>
      <w:r>
        <w:rPr>
          <w:rFonts w:hint="default" w:ascii="Times New Roman" w:hAnsi="Times New Roman" w:eastAsia="宋体" w:cs="Times New Roman"/>
          <w:b/>
          <w:bCs/>
          <w:color w:val="000000"/>
          <w:sz w:val="32"/>
          <w:szCs w:val="32"/>
        </w:rPr>
        <w:t>3.</w:t>
      </w:r>
      <w:r>
        <w:rPr>
          <w:rFonts w:hint="default" w:ascii="Times New Roman" w:hAnsi="Times New Roman" w:eastAsia="宋体" w:cs="Times New Roman"/>
          <w:b/>
          <w:bCs/>
          <w:color w:val="000000"/>
          <w:sz w:val="32"/>
          <w:szCs w:val="32"/>
          <w:lang w:bidi="ar"/>
        </w:rPr>
        <w:t>内容要求：</w:t>
      </w:r>
      <w:r>
        <w:rPr>
          <w:rFonts w:hint="default" w:ascii="Times New Roman" w:hAnsi="Times New Roman" w:eastAsia="宋体" w:cs="Times New Roman"/>
          <w:color w:val="000000"/>
          <w:sz w:val="32"/>
          <w:szCs w:val="32"/>
          <w:lang w:bidi="ar"/>
        </w:rPr>
        <w:t>总结要实事求是，突出亮点、特色，注意提炼和升华，着重陈述主要业绩，对标学校二次党代会上提出的办亮融合教育工作要求以及融合教育中心年度工作部署完成情况，对存在不足要有分析和整改思路，文字表述简洁、严谨、条理清晰，逻辑严密，数据准确。</w:t>
      </w:r>
    </w:p>
    <w:p w14:paraId="3BA928ED">
      <w:pPr>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br w:type="page"/>
      </w:r>
    </w:p>
    <w:p w14:paraId="2D8478F3">
      <w:pPr>
        <w:numPr>
          <w:ilvl w:val="0"/>
          <w:numId w:val="0"/>
        </w:numPr>
        <w:jc w:val="both"/>
        <w:rPr>
          <w:rFonts w:hint="default" w:ascii="Times New Roman" w:hAnsi="Times New Roman" w:eastAsia="方正仿宋_GB2312" w:cs="Times New Roman"/>
          <w:sz w:val="32"/>
          <w:szCs w:val="40"/>
          <w:lang w:val="en-US" w:eastAsia="zh-CN"/>
        </w:rPr>
      </w:pPr>
      <w:r>
        <w:rPr>
          <w:rFonts w:hint="default" w:ascii="Times New Roman" w:hAnsi="Times New Roman" w:eastAsia="黑体" w:cs="Times New Roman"/>
          <w:sz w:val="32"/>
          <w:szCs w:val="40"/>
          <w:lang w:val="en-US" w:eastAsia="zh-CN"/>
        </w:rPr>
        <w:t>附件2</w:t>
      </w:r>
      <w:r>
        <w:rPr>
          <w:rFonts w:hint="default" w:ascii="Times New Roman" w:hAnsi="Times New Roman" w:eastAsia="方正仿宋_GB2312" w:cs="Times New Roman"/>
          <w:sz w:val="32"/>
          <w:szCs w:val="40"/>
          <w:lang w:val="en-US" w:eastAsia="zh-CN"/>
        </w:rPr>
        <w:t xml:space="preserve"> </w:t>
      </w:r>
    </w:p>
    <w:p w14:paraId="1FE6452E">
      <w:pPr>
        <w:numPr>
          <w:ilvl w:val="0"/>
          <w:numId w:val="0"/>
        </w:numPr>
        <w:jc w:val="center"/>
        <w:rPr>
          <w:rFonts w:hint="default" w:ascii="Times New Roman" w:hAnsi="Times New Roman" w:eastAsia="方正小标宋简体" w:cs="Times New Roman"/>
          <w:sz w:val="40"/>
          <w:szCs w:val="48"/>
          <w:lang w:val="en-US" w:eastAsia="zh-CN"/>
        </w:rPr>
      </w:pPr>
      <w:r>
        <w:rPr>
          <w:rFonts w:hint="default" w:ascii="Times New Roman" w:hAnsi="Times New Roman" w:eastAsia="方正小标宋简体" w:cs="Times New Roman"/>
          <w:sz w:val="40"/>
          <w:szCs w:val="48"/>
          <w:lang w:val="en-US" w:eastAsia="zh-CN"/>
        </w:rPr>
        <w:t>融合教育典型育人案例格式参考</w:t>
      </w:r>
    </w:p>
    <w:p w14:paraId="4A7D59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36"/>
          <w:szCs w:val="36"/>
          <w:lang w:val="en-US" w:eastAsia="zh-CN"/>
        </w:rPr>
      </w:pPr>
    </w:p>
    <w:p w14:paraId="15C0D7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36"/>
          <w:szCs w:val="36"/>
          <w:lang w:val="en-US" w:eastAsia="zh-CN"/>
        </w:rPr>
      </w:pPr>
      <w:r>
        <w:rPr>
          <w:rFonts w:hint="default" w:ascii="Times New Roman" w:hAnsi="Times New Roman" w:eastAsia="黑体" w:cs="Times New Roman"/>
          <w:b w:val="0"/>
          <w:bCs w:val="0"/>
          <w:sz w:val="36"/>
          <w:szCs w:val="36"/>
          <w:lang w:val="en-US" w:eastAsia="zh-CN"/>
        </w:rPr>
        <w:t>案例主标题</w:t>
      </w:r>
    </w:p>
    <w:p w14:paraId="4AD880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——副标题</w:t>
      </w:r>
    </w:p>
    <w:p w14:paraId="211BC4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（标题简明扼要、重点突出，突出融合教育</w:t>
      </w:r>
      <w:r>
        <w:rPr>
          <w:rFonts w:hint="default" w:ascii="Times New Roman" w:hAnsi="Times New Roman" w:cs="Times New Roman"/>
          <w:sz w:val="24"/>
          <w:szCs w:val="24"/>
          <w:lang w:val="en-US" w:eastAsia="zh-CN"/>
        </w:rPr>
        <w:t>育人</w:t>
      </w:r>
      <w:r>
        <w:rPr>
          <w:rFonts w:hint="default" w:ascii="Times New Roman" w:hAnsi="Times New Roman" w:cs="Times New Roman" w:eastAsiaTheme="minorEastAsia"/>
          <w:sz w:val="24"/>
          <w:szCs w:val="24"/>
          <w:lang w:val="en-US" w:eastAsia="zh-CN"/>
        </w:rPr>
        <w:t>实践主题。可采取主、副标题，也可凝练为单一标题。）</w:t>
      </w:r>
    </w:p>
    <w:p w14:paraId="446BE9B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val="en-US" w:eastAsia="zh-CN"/>
        </w:rPr>
      </w:pPr>
    </w:p>
    <w:p w14:paraId="77F646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一、案例背景</w:t>
      </w:r>
    </w:p>
    <w:p w14:paraId="559DB5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包含案例主人公——融合教育学生的相关情况等。</w:t>
      </w:r>
    </w:p>
    <w:p w14:paraId="4C0B18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二、案例主要做法与过程</w:t>
      </w:r>
    </w:p>
    <w:p w14:paraId="2830DB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介绍</w:t>
      </w:r>
      <w:r>
        <w:rPr>
          <w:rFonts w:hint="default" w:ascii="Times New Roman" w:hAnsi="Times New Roman" w:cs="Times New Roman"/>
          <w:sz w:val="24"/>
          <w:szCs w:val="24"/>
          <w:lang w:val="en-US" w:eastAsia="zh-CN"/>
        </w:rPr>
        <w:t>学院/部门为该位</w:t>
      </w:r>
      <w:r>
        <w:rPr>
          <w:rFonts w:hint="default" w:ascii="Times New Roman" w:hAnsi="Times New Roman" w:cs="Times New Roman" w:eastAsiaTheme="minorEastAsia"/>
          <w:sz w:val="24"/>
          <w:szCs w:val="24"/>
          <w:lang w:val="en-US" w:eastAsia="zh-CN"/>
        </w:rPr>
        <w:t>融合教育</w:t>
      </w:r>
      <w:r>
        <w:rPr>
          <w:rFonts w:hint="default" w:ascii="Times New Roman" w:hAnsi="Times New Roman" w:cs="Times New Roman"/>
          <w:sz w:val="24"/>
          <w:szCs w:val="24"/>
          <w:lang w:val="en-US" w:eastAsia="zh-CN"/>
        </w:rPr>
        <w:t>学生提供</w:t>
      </w:r>
      <w:r>
        <w:rPr>
          <w:rFonts w:hint="default" w:ascii="Times New Roman" w:hAnsi="Times New Roman" w:cs="Times New Roman" w:eastAsiaTheme="minorEastAsia"/>
          <w:sz w:val="24"/>
          <w:szCs w:val="24"/>
          <w:lang w:val="en-US" w:eastAsia="zh-CN"/>
        </w:rPr>
        <w:t>的</w:t>
      </w:r>
      <w:r>
        <w:rPr>
          <w:rFonts w:hint="default" w:ascii="Times New Roman" w:hAnsi="Times New Roman" w:cs="Times New Roman"/>
          <w:sz w:val="24"/>
          <w:szCs w:val="24"/>
          <w:lang w:val="en-US" w:eastAsia="zh-CN"/>
        </w:rPr>
        <w:t>帮扶和支持的</w:t>
      </w:r>
      <w:r>
        <w:rPr>
          <w:rFonts w:hint="default" w:ascii="Times New Roman" w:hAnsi="Times New Roman" w:cs="Times New Roman" w:eastAsiaTheme="minorEastAsia"/>
          <w:sz w:val="24"/>
          <w:szCs w:val="24"/>
          <w:lang w:val="en-US" w:eastAsia="zh-CN"/>
        </w:rPr>
        <w:t>主要举措和实践探索</w:t>
      </w:r>
      <w:r>
        <w:rPr>
          <w:rFonts w:hint="default" w:ascii="Times New Roman" w:hAnsi="Times New Roman" w:cs="Times New Roman"/>
          <w:sz w:val="24"/>
          <w:szCs w:val="24"/>
          <w:lang w:val="en-US" w:eastAsia="zh-CN"/>
        </w:rPr>
        <w:t>。</w:t>
      </w:r>
    </w:p>
    <w:p w14:paraId="3B4263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三、案例成效经验及启示</w:t>
      </w:r>
    </w:p>
    <w:p w14:paraId="63B4D2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介绍</w:t>
      </w:r>
      <w:r>
        <w:rPr>
          <w:rFonts w:hint="default" w:ascii="Times New Roman" w:hAnsi="Times New Roman" w:cs="Times New Roman"/>
          <w:sz w:val="24"/>
          <w:szCs w:val="24"/>
          <w:lang w:val="en-US" w:eastAsia="zh-CN"/>
        </w:rPr>
        <w:t>所取得的</w:t>
      </w:r>
      <w:r>
        <w:rPr>
          <w:rFonts w:hint="default" w:ascii="Times New Roman" w:hAnsi="Times New Roman" w:cs="Times New Roman" w:eastAsiaTheme="minorEastAsia"/>
          <w:sz w:val="24"/>
          <w:szCs w:val="24"/>
          <w:lang w:val="en-US" w:eastAsia="zh-CN"/>
        </w:rPr>
        <w:t>主要成效</w:t>
      </w:r>
      <w:r>
        <w:rPr>
          <w:rFonts w:hint="default" w:ascii="Times New Roman" w:hAnsi="Times New Roman" w:cs="Times New Roman"/>
          <w:sz w:val="24"/>
          <w:szCs w:val="24"/>
          <w:lang w:val="en-US" w:eastAsia="zh-CN"/>
        </w:rPr>
        <w:t>，获得的</w:t>
      </w:r>
      <w:r>
        <w:rPr>
          <w:rFonts w:hint="default" w:ascii="Times New Roman" w:hAnsi="Times New Roman" w:cs="Times New Roman" w:eastAsiaTheme="minorEastAsia"/>
          <w:sz w:val="24"/>
          <w:szCs w:val="24"/>
          <w:lang w:val="en-US" w:eastAsia="zh-CN"/>
        </w:rPr>
        <w:t>经验及启示。</w:t>
      </w:r>
    </w:p>
    <w:p w14:paraId="1001E408">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（正文篇幅字数在2000-3000字左右。）</w:t>
      </w:r>
    </w:p>
    <w:p w14:paraId="6DEA8CC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val="en-US" w:eastAsia="zh-CN"/>
        </w:rPr>
      </w:pPr>
    </w:p>
    <w:p w14:paraId="35F246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行文格式：</w:t>
      </w:r>
    </w:p>
    <w:p w14:paraId="65DCCAC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案例</w:t>
      </w:r>
      <w:r>
        <w:rPr>
          <w:rFonts w:hint="default" w:ascii="Times New Roman" w:hAnsi="Times New Roman" w:cs="Times New Roman" w:eastAsiaTheme="minorEastAsia"/>
          <w:sz w:val="24"/>
          <w:szCs w:val="24"/>
          <w:lang w:val="en-US" w:eastAsia="zh-CN"/>
        </w:rPr>
        <w:t>主标题</w:t>
      </w:r>
      <w:r>
        <w:rPr>
          <w:rFonts w:hint="default" w:ascii="Times New Roman" w:hAnsi="Times New Roman" w:cs="Times New Roman"/>
          <w:sz w:val="24"/>
          <w:szCs w:val="24"/>
          <w:lang w:val="en-US" w:eastAsia="zh-CN"/>
        </w:rPr>
        <w:t>（</w:t>
      </w:r>
      <w:r>
        <w:rPr>
          <w:rFonts w:hint="default" w:ascii="Times New Roman" w:hAnsi="Times New Roman" w:cs="Times New Roman" w:eastAsiaTheme="minorEastAsia"/>
          <w:sz w:val="24"/>
          <w:szCs w:val="24"/>
          <w:lang w:val="en-US" w:eastAsia="zh-CN"/>
        </w:rPr>
        <w:t>黑体、小二、居中</w:t>
      </w:r>
      <w:r>
        <w:rPr>
          <w:rFonts w:hint="default" w:ascii="Times New Roman" w:hAnsi="Times New Roman" w:cs="Times New Roman"/>
          <w:sz w:val="24"/>
          <w:szCs w:val="24"/>
          <w:lang w:val="en-US" w:eastAsia="zh-CN"/>
        </w:rPr>
        <w:t>）</w:t>
      </w:r>
    </w:p>
    <w:p w14:paraId="01E5D35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副标题</w:t>
      </w:r>
      <w:r>
        <w:rPr>
          <w:rFonts w:hint="default" w:ascii="Times New Roman" w:hAnsi="Times New Roman" w:cs="Times New Roman"/>
          <w:sz w:val="24"/>
          <w:szCs w:val="24"/>
          <w:lang w:val="en-US" w:eastAsia="zh-CN"/>
        </w:rPr>
        <w:t>（可没有）（</w:t>
      </w:r>
      <w:r>
        <w:rPr>
          <w:rFonts w:hint="default" w:ascii="Times New Roman" w:hAnsi="Times New Roman" w:cs="Times New Roman" w:eastAsiaTheme="minorEastAsia"/>
          <w:sz w:val="24"/>
          <w:szCs w:val="24"/>
          <w:lang w:val="en-US" w:eastAsia="zh-CN"/>
        </w:rPr>
        <w:t>黑体、三号、居中</w:t>
      </w:r>
      <w:r>
        <w:rPr>
          <w:rFonts w:hint="default" w:ascii="Times New Roman" w:hAnsi="Times New Roman" w:cs="Times New Roman"/>
          <w:sz w:val="24"/>
          <w:szCs w:val="24"/>
          <w:lang w:val="en-US" w:eastAsia="zh-CN"/>
        </w:rPr>
        <w:t>）</w:t>
      </w:r>
    </w:p>
    <w:p w14:paraId="5DB850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sz w:val="24"/>
          <w:szCs w:val="24"/>
          <w:lang w:val="en-US" w:eastAsia="zh-CN"/>
        </w:rPr>
        <w:t>一级标题</w:t>
      </w:r>
      <w:r>
        <w:rPr>
          <w:rFonts w:hint="default" w:ascii="Times New Roman" w:hAnsi="Times New Roman" w:cs="Times New Roman"/>
          <w:sz w:val="24"/>
          <w:szCs w:val="24"/>
          <w:lang w:val="en-US" w:eastAsia="zh-CN"/>
        </w:rPr>
        <w:t>：“一、”</w:t>
      </w:r>
      <w:r>
        <w:rPr>
          <w:rFonts w:hint="default" w:ascii="Times New Roman" w:hAnsi="Times New Roman" w:cs="Times New Roman" w:eastAsiaTheme="minorEastAsia"/>
          <w:b w:val="0"/>
          <w:bCs w:val="0"/>
          <w:sz w:val="24"/>
          <w:szCs w:val="24"/>
          <w:lang w:val="en-US" w:eastAsia="zh-CN"/>
        </w:rPr>
        <w:t>(黑体，四号，左对齐)</w:t>
      </w:r>
    </w:p>
    <w:p w14:paraId="4A8B5B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二级标题</w:t>
      </w:r>
      <w:r>
        <w:rPr>
          <w:rFonts w:hint="default" w:ascii="Times New Roman" w:hAnsi="Times New Roman" w:cs="Times New Roman"/>
          <w:b w:val="0"/>
          <w:bCs w:val="0"/>
          <w:sz w:val="24"/>
          <w:szCs w:val="24"/>
          <w:lang w:val="en-US" w:eastAsia="zh-CN"/>
        </w:rPr>
        <w:t>：“（一）”</w:t>
      </w:r>
      <w:r>
        <w:rPr>
          <w:rFonts w:hint="default" w:ascii="Times New Roman" w:hAnsi="Times New Roman" w:cs="Times New Roman" w:eastAsiaTheme="minorEastAsia"/>
          <w:b w:val="0"/>
          <w:bCs w:val="0"/>
          <w:sz w:val="24"/>
          <w:szCs w:val="24"/>
          <w:lang w:val="en-US" w:eastAsia="zh-CN"/>
        </w:rPr>
        <w:t>(黑体，小四，左对齐)</w:t>
      </w:r>
    </w:p>
    <w:p w14:paraId="3990174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三级标题</w:t>
      </w:r>
      <w:r>
        <w:rPr>
          <w:rFonts w:hint="default" w:ascii="Times New Roman" w:hAnsi="Times New Roman" w:cs="Times New Roman"/>
          <w:b w:val="0"/>
          <w:bCs w:val="0"/>
          <w:sz w:val="24"/>
          <w:szCs w:val="24"/>
          <w:lang w:val="en-US" w:eastAsia="zh-CN"/>
        </w:rPr>
        <w:t>：“1.”</w:t>
      </w:r>
      <w:r>
        <w:rPr>
          <w:rFonts w:hint="default" w:ascii="Times New Roman" w:hAnsi="Times New Roman" w:cs="Times New Roman" w:eastAsiaTheme="minorEastAsia"/>
          <w:b w:val="0"/>
          <w:bCs w:val="0"/>
          <w:sz w:val="24"/>
          <w:szCs w:val="24"/>
          <w:lang w:val="en-US" w:eastAsia="zh-CN"/>
        </w:rPr>
        <w:t>(</w:t>
      </w:r>
      <w:r>
        <w:rPr>
          <w:rFonts w:hint="default" w:ascii="Times New Roman" w:hAnsi="Times New Roman" w:cs="Times New Roman"/>
          <w:b w:val="0"/>
          <w:bCs w:val="0"/>
          <w:sz w:val="24"/>
          <w:szCs w:val="24"/>
          <w:lang w:val="en-US" w:eastAsia="zh-CN"/>
        </w:rPr>
        <w:t>宋体</w:t>
      </w:r>
      <w:r>
        <w:rPr>
          <w:rFonts w:hint="default" w:ascii="Times New Roman" w:hAnsi="Times New Roman" w:cs="Times New Roman" w:eastAsiaTheme="minorEastAsia"/>
          <w:b w:val="0"/>
          <w:bCs w:val="0"/>
          <w:sz w:val="24"/>
          <w:szCs w:val="24"/>
          <w:lang w:val="en-US" w:eastAsia="zh-CN"/>
        </w:rPr>
        <w:t>，小四，左对齐</w:t>
      </w:r>
      <w:r>
        <w:rPr>
          <w:rFonts w:hint="default" w:ascii="Times New Roman" w:hAnsi="Times New Roman" w:cs="Times New Roman"/>
          <w:b w:val="0"/>
          <w:bCs w:val="0"/>
          <w:sz w:val="24"/>
          <w:szCs w:val="24"/>
          <w:lang w:val="en-US" w:eastAsia="zh-CN"/>
        </w:rPr>
        <w:t>，加粗</w:t>
      </w:r>
      <w:r>
        <w:rPr>
          <w:rFonts w:hint="default" w:ascii="Times New Roman" w:hAnsi="Times New Roman" w:cs="Times New Roman" w:eastAsiaTheme="minorEastAsia"/>
          <w:b w:val="0"/>
          <w:bCs w:val="0"/>
          <w:sz w:val="24"/>
          <w:szCs w:val="24"/>
          <w:lang w:val="en-US" w:eastAsia="zh-CN"/>
        </w:rPr>
        <w:t>)</w:t>
      </w:r>
    </w:p>
    <w:p w14:paraId="7C0648A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正文（宋体，小四，行间距固定值2</w:t>
      </w:r>
      <w:r>
        <w:rPr>
          <w:rFonts w:hint="default" w:ascii="Times New Roman" w:hAnsi="Times New Roman" w:cs="Times New Roman"/>
          <w:b w:val="0"/>
          <w:bCs w:val="0"/>
          <w:sz w:val="24"/>
          <w:szCs w:val="24"/>
          <w:lang w:val="en-US" w:eastAsia="zh-CN"/>
        </w:rPr>
        <w:t>0</w:t>
      </w:r>
      <w:r>
        <w:rPr>
          <w:rFonts w:hint="default" w:ascii="Times New Roman" w:hAnsi="Times New Roman" w:cs="Times New Roman" w:eastAsiaTheme="minorEastAsia"/>
          <w:b w:val="0"/>
          <w:bCs w:val="0"/>
          <w:sz w:val="24"/>
          <w:szCs w:val="24"/>
          <w:lang w:val="en-US" w:eastAsia="zh-CN"/>
        </w:rPr>
        <w:t>磅，</w:t>
      </w:r>
      <w:r>
        <w:rPr>
          <w:rFonts w:hint="default" w:ascii="Times New Roman" w:hAnsi="Times New Roman" w:cs="Times New Roman"/>
          <w:b w:val="0"/>
          <w:bCs w:val="0"/>
          <w:sz w:val="24"/>
          <w:szCs w:val="24"/>
          <w:lang w:val="en-US" w:eastAsia="zh-CN"/>
        </w:rPr>
        <w:t>首行缩进2字符</w:t>
      </w:r>
      <w:r>
        <w:rPr>
          <w:rFonts w:hint="default" w:ascii="Times New Roman" w:hAnsi="Times New Roman" w:cs="Times New Roman" w:eastAsiaTheme="minorEastAsia"/>
          <w:b w:val="0"/>
          <w:bCs w:val="0"/>
          <w:sz w:val="24"/>
          <w:szCs w:val="24"/>
          <w:lang w:val="en-US" w:eastAsia="zh-CN"/>
        </w:rPr>
        <w:t>）</w:t>
      </w:r>
    </w:p>
    <w:p w14:paraId="215F61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图片标题（位于图片下方，宋体，五号，居中）</w:t>
      </w:r>
    </w:p>
    <w:p w14:paraId="6CBD79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表格</w:t>
      </w:r>
      <w:r>
        <w:rPr>
          <w:rFonts w:hint="default" w:ascii="Times New Roman" w:hAnsi="Times New Roman" w:cs="Times New Roman" w:eastAsiaTheme="minorEastAsia"/>
          <w:b w:val="0"/>
          <w:bCs w:val="0"/>
          <w:sz w:val="24"/>
          <w:szCs w:val="24"/>
          <w:lang w:val="en-US" w:eastAsia="zh-CN"/>
        </w:rPr>
        <w:t>标题（位于图片</w:t>
      </w:r>
      <w:r>
        <w:rPr>
          <w:rFonts w:hint="default" w:ascii="Times New Roman" w:hAnsi="Times New Roman" w:cs="Times New Roman"/>
          <w:b w:val="0"/>
          <w:bCs w:val="0"/>
          <w:sz w:val="24"/>
          <w:szCs w:val="24"/>
          <w:lang w:val="en-US" w:eastAsia="zh-CN"/>
        </w:rPr>
        <w:t>上</w:t>
      </w:r>
      <w:r>
        <w:rPr>
          <w:rFonts w:hint="default" w:ascii="Times New Roman" w:hAnsi="Times New Roman" w:cs="Times New Roman" w:eastAsiaTheme="minorEastAsia"/>
          <w:b w:val="0"/>
          <w:bCs w:val="0"/>
          <w:sz w:val="24"/>
          <w:szCs w:val="24"/>
          <w:lang w:val="en-US" w:eastAsia="zh-CN"/>
        </w:rPr>
        <w:t>方，宋体，五号，居中）</w:t>
      </w:r>
    </w:p>
    <w:p w14:paraId="224CB55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页码（五号字体，底部居中，Times New Roman字体，页码格式：-1-，-2-；）</w:t>
      </w:r>
    </w:p>
    <w:p w14:paraId="344C559C">
      <w:pPr>
        <w:numPr>
          <w:ilvl w:val="0"/>
          <w:numId w:val="0"/>
        </w:numPr>
        <w:ind w:firstLine="640" w:firstLineChars="200"/>
        <w:jc w:val="both"/>
        <w:rPr>
          <w:rFonts w:hint="default" w:ascii="Times New Roman" w:hAnsi="Times New Roman" w:eastAsia="方正仿宋_GB2312" w:cs="Times New Roman"/>
          <w:sz w:val="32"/>
          <w:szCs w:val="40"/>
          <w:lang w:val="en-US" w:eastAsia="zh-CN"/>
        </w:rPr>
      </w:pPr>
    </w:p>
    <w:p w14:paraId="7A6139D0">
      <w:pPr>
        <w:numPr>
          <w:ilvl w:val="0"/>
          <w:numId w:val="0"/>
        </w:numPr>
        <w:ind w:firstLine="640"/>
        <w:jc w:val="both"/>
        <w:rPr>
          <w:rFonts w:hint="default" w:ascii="Times New Roman" w:hAnsi="Times New Roman" w:eastAsia="方正仿宋_GB2312" w:cs="Times New Roman"/>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494B84-E692-45A2-8B34-F40756B71D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304A4FB5-CC56-484A-9DC8-ED426C2D7E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51D87"/>
    <w:rsid w:val="11E43BE6"/>
    <w:rsid w:val="37A03825"/>
    <w:rsid w:val="48A51D87"/>
    <w:rsid w:val="4CE8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1302</Words>
  <Characters>1437</Characters>
  <Lines>0</Lines>
  <Paragraphs>0</Paragraphs>
  <TotalTime>52</TotalTime>
  <ScaleCrop>false</ScaleCrop>
  <LinksUpToDate>false</LinksUpToDate>
  <CharactersWithSpaces>1451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2024-12-24T00:46:00Z</dcterms:created>
  <dc:creator>如果还有如果</dc:creator>
  <cp:lastModifiedBy>babies</cp:lastModifiedBy>
  <cp:lastPrinted>2024-12-24T08:31:00Z</cp:lastPrinted>
  <dcterms:modified xsi:type="dcterms:W3CDTF">2024-12-25T08:59:43Z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50BDCBD531EA44B3BED5BBBB6306ADFF_13</vt:lpwstr>
  </property>
</Properties>
</file>