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2BD855">
      <w:pPr>
        <w:widowControl/>
        <w:jc w:val="both"/>
        <w:rPr>
          <w:rFonts w:ascii="华文中宋" w:hAnsi="华文中宋" w:eastAsia="华文中宋"/>
          <w:b/>
          <w:spacing w:val="-20"/>
          <w:sz w:val="52"/>
        </w:rPr>
      </w:pPr>
    </w:p>
    <w:p w14:paraId="4F5822A6">
      <w:pPr>
        <w:widowControl/>
        <w:ind w:left="-359" w:firstLine="527"/>
        <w:jc w:val="center"/>
        <w:rPr>
          <w:rFonts w:hint="eastAsia" w:ascii="Arial" w:hAnsi="Arial"/>
          <w:b/>
          <w:sz w:val="52"/>
        </w:rPr>
      </w:pPr>
    </w:p>
    <w:p w14:paraId="26FBB825">
      <w:pPr>
        <w:widowControl/>
        <w:ind w:left="-359" w:firstLine="52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val="en-US" w:eastAsia="zh-CN"/>
        </w:rPr>
        <w:t>南京特殊教育师范学院</w:t>
      </w:r>
    </w:p>
    <w:p w14:paraId="44557624">
      <w:pPr>
        <w:widowControl/>
        <w:ind w:left="-359" w:firstLine="52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微专业建设项目申报书</w:t>
      </w:r>
    </w:p>
    <w:p w14:paraId="5246FDE1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67B9001B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4042"/>
      </w:tblGrid>
      <w:tr w14:paraId="10D5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5DD3F">
            <w:pPr>
              <w:autoSpaceDE/>
              <w:autoSpaceDN/>
              <w:spacing w:before="0" w:after="0" w:line="240" w:lineRule="auto"/>
              <w:ind w:left="0" w:firstLine="0"/>
              <w:jc w:val="distribute"/>
              <w:rPr>
                <w:rFonts w:hint="eastAsia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  <w:t>申报学院（盖章）：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53A2BA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14:paraId="4DF1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E2787">
            <w:pPr>
              <w:autoSpaceDE/>
              <w:autoSpaceDN/>
              <w:spacing w:before="0" w:after="0" w:line="240" w:lineRule="auto"/>
              <w:ind w:left="0" w:firstLine="0"/>
              <w:jc w:val="distribute"/>
              <w:rPr>
                <w:rFonts w:hint="eastAsia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  <w:t>微专业名称：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D3C181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14:paraId="04AB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2B838">
            <w:pPr>
              <w:autoSpaceDE/>
              <w:autoSpaceDN/>
              <w:spacing w:before="0" w:after="0" w:line="240" w:lineRule="auto"/>
              <w:ind w:left="0" w:firstLine="0"/>
              <w:jc w:val="distribute"/>
              <w:rPr>
                <w:rFonts w:hint="default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  <w:t>所属学科门类：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0D22C7F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14:paraId="5A51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2146D">
            <w:pPr>
              <w:autoSpaceDE/>
              <w:autoSpaceDN/>
              <w:spacing w:before="0" w:after="0" w:line="240" w:lineRule="auto"/>
              <w:ind w:left="0" w:firstLine="0"/>
              <w:jc w:val="distribute"/>
              <w:rPr>
                <w:rFonts w:hint="default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  <w:t>微专业负责人：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3ADC648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14:paraId="603C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0968C">
            <w:pPr>
              <w:autoSpaceDE/>
              <w:autoSpaceDN/>
              <w:spacing w:before="0" w:after="0" w:line="240" w:lineRule="auto"/>
              <w:ind w:left="0" w:firstLine="0"/>
              <w:jc w:val="distribute"/>
              <w:rPr>
                <w:rFonts w:hint="default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6"/>
                <w:szCs w:val="36"/>
                <w:lang w:val="en-US" w:eastAsia="zh-CN"/>
              </w:rPr>
              <w:t>联系电话：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A794180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楷体" w:hAnsi="楷体" w:eastAsia="楷体" w:cs="Times New Roman"/>
                <w:color w:val="000000"/>
                <w:kern w:val="2"/>
                <w:sz w:val="36"/>
                <w:szCs w:val="36"/>
                <w:lang w:val="en-US" w:eastAsia="zh-CN"/>
              </w:rPr>
            </w:pPr>
          </w:p>
        </w:tc>
      </w:tr>
    </w:tbl>
    <w:p w14:paraId="7784FCFA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29D32226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1CD6069C">
      <w:pPr>
        <w:widowControl/>
        <w:jc w:val="left"/>
        <w:rPr>
          <w:rFonts w:ascii="Times New Roman" w:hAnsi="Times New Roman"/>
        </w:rPr>
      </w:pPr>
    </w:p>
    <w:p w14:paraId="428E8031">
      <w:pPr>
        <w:widowControl/>
        <w:jc w:val="center"/>
        <w:rPr>
          <w:rFonts w:hint="eastAsia" w:ascii="楷体_GB2312" w:hAnsi="楷体_GB2312" w:eastAsia="楷体_GB2312"/>
          <w:sz w:val="36"/>
        </w:rPr>
      </w:pPr>
    </w:p>
    <w:p w14:paraId="31BEB449">
      <w:pPr>
        <w:widowControl/>
        <w:jc w:val="center"/>
        <w:rPr>
          <w:rFonts w:hint="eastAsia" w:ascii="楷体_GB2312" w:hAnsi="楷体_GB2312" w:eastAsia="楷体_GB2312"/>
          <w:sz w:val="36"/>
        </w:rPr>
      </w:pPr>
    </w:p>
    <w:p w14:paraId="2BCD192E">
      <w:pPr>
        <w:widowControl/>
        <w:jc w:val="center"/>
        <w:rPr>
          <w:rFonts w:hint="eastAsia" w:ascii="楷体_GB2312" w:hAnsi="楷体_GB2312" w:eastAsia="楷体_GB2312"/>
          <w:sz w:val="36"/>
        </w:rPr>
      </w:pPr>
    </w:p>
    <w:p w14:paraId="10B3D8E3">
      <w:pPr>
        <w:widowControl/>
        <w:jc w:val="center"/>
        <w:rPr>
          <w:rFonts w:ascii="楷体_GB2312" w:hAnsi="楷体_GB2312" w:eastAsia="楷体_GB2312"/>
          <w:sz w:val="36"/>
        </w:rPr>
      </w:pPr>
      <w:r>
        <w:rPr>
          <w:rFonts w:hint="eastAsia" w:ascii="楷体_GB2312" w:hAnsi="楷体_GB2312" w:eastAsia="楷体_GB2312"/>
          <w:sz w:val="36"/>
        </w:rPr>
        <w:t>教务处制</w:t>
      </w:r>
    </w:p>
    <w:p w14:paraId="20221271">
      <w:pPr>
        <w:widowControl/>
        <w:spacing w:line="360" w:lineRule="auto"/>
        <w:jc w:val="center"/>
        <w:rPr>
          <w:b/>
          <w:sz w:val="32"/>
        </w:rPr>
        <w:sectPr>
          <w:headerReference r:id="rId3" w:type="default"/>
          <w:footerReference r:id="rId4" w:type="default"/>
          <w:pgSz w:w="11906" w:h="16838"/>
          <w:pgMar w:top="1134" w:right="1418" w:bottom="1134" w:left="1418" w:header="851" w:footer="454" w:gutter="0"/>
          <w:pgNumType w:fmt="decimal"/>
          <w:cols w:space="720" w:num="1"/>
          <w:docGrid w:type="lines" w:linePitch="312" w:charSpace="0"/>
        </w:sectPr>
      </w:pPr>
    </w:p>
    <w:p w14:paraId="1D260A2B">
      <w:pPr>
        <w:widowControl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</w:rPr>
        <w:t>微专业基本情况</w:t>
      </w:r>
    </w:p>
    <w:tbl>
      <w:tblPr>
        <w:tblStyle w:val="6"/>
        <w:tblW w:w="92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2829"/>
        <w:gridCol w:w="1843"/>
        <w:gridCol w:w="2657"/>
      </w:tblGrid>
      <w:tr w14:paraId="3722D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3ABD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微专业</w:t>
            </w:r>
            <w:r>
              <w:rPr>
                <w:rFonts w:ascii="仿宋_GB2312" w:hAnsi="Times New Roman" w:eastAsia="仿宋_GB2312"/>
                <w:b/>
                <w:bCs/>
                <w:sz w:val="24"/>
              </w:rPr>
              <w:t>名称</w:t>
            </w:r>
          </w:p>
        </w:tc>
        <w:tc>
          <w:tcPr>
            <w:tcW w:w="7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52AB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sz w:val="24"/>
              </w:rPr>
            </w:pPr>
          </w:p>
        </w:tc>
      </w:tr>
      <w:tr w14:paraId="45A04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89C1">
            <w:pPr>
              <w:widowControl/>
              <w:autoSpaceDE/>
              <w:autoSpaceDN/>
              <w:spacing w:before="0" w:after="0" w:line="360" w:lineRule="auto"/>
              <w:ind w:left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  <w:t>总</w:t>
            </w:r>
            <w:r>
              <w:rPr>
                <w:rFonts w:ascii="仿宋_GB2312" w:hAnsi="Times New Roman" w:eastAsia="仿宋_GB2312"/>
                <w:b/>
                <w:bCs/>
                <w:sz w:val="24"/>
              </w:rPr>
              <w:t>学分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27EE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055B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课程门数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F728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eastAsia"/>
                <w:sz w:val="24"/>
              </w:rPr>
            </w:pPr>
          </w:p>
        </w:tc>
      </w:tr>
      <w:tr w14:paraId="2691F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CA52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default" w:ascii="仿宋_GB2312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  <w:t>修读学期数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C755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77E7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专业负责人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6876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sz w:val="24"/>
              </w:rPr>
            </w:pPr>
          </w:p>
        </w:tc>
      </w:tr>
      <w:tr w14:paraId="66B2B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E11E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涵盖学科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3293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6F23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共建学院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C8EF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sz w:val="24"/>
              </w:rPr>
            </w:pPr>
          </w:p>
        </w:tc>
      </w:tr>
      <w:tr w14:paraId="62A24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594C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default" w:ascii="仿宋_GB2312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  <w:t>面向对象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A717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（是否面向所有学生或某一特定学科/专业学生，蓝色字体请删除）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05B3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计划招收</w:t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学生数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A3C4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sz w:val="24"/>
              </w:rPr>
            </w:pPr>
          </w:p>
        </w:tc>
      </w:tr>
      <w:tr w14:paraId="1246A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075E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是否产教融合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FB0D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ascii="仿宋_GB2312" w:hAnsi="宋体" w:eastAsia="仿宋_GB2312" w:cs="宋体"/>
                <w:b w:val="0"/>
                <w:bCs w:val="0"/>
                <w:sz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1459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产教合作单位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4A1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b w:val="0"/>
                <w:bCs w:val="0"/>
                <w:sz w:val="24"/>
              </w:rPr>
            </w:pPr>
          </w:p>
        </w:tc>
      </w:tr>
      <w:tr w14:paraId="06C5B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2522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申报类型</w:t>
            </w:r>
          </w:p>
        </w:tc>
        <w:tc>
          <w:tcPr>
            <w:tcW w:w="7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CB5B">
            <w:pPr>
              <w:widowControl/>
              <w:autoSpaceDE/>
              <w:autoSpaceDN/>
              <w:spacing w:before="0" w:after="0" w:line="300" w:lineRule="exact"/>
              <w:ind w:left="0" w:firstLine="0"/>
              <w:jc w:val="left"/>
              <w:rPr>
                <w:rFonts w:hint="default" w:ascii="仿宋_GB2312" w:hAnsi="Times New Roman" w:eastAsia="仿宋_GB2312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人工智能</w:t>
            </w:r>
            <w:r>
              <w:rPr>
                <w:rFonts w:hint="default" w:ascii="仿宋_GB2312" w:hAnsi="Times New Roman" w:eastAsia="仿宋_GB2312" w:cs="宋体"/>
                <w:b/>
                <w:bCs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急需紧缺型</w:t>
            </w:r>
            <w:r>
              <w:rPr>
                <w:rFonts w:hint="eastAsia" w:ascii="仿宋_GB2312" w:hAnsi="Times New Roman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应用技能型</w:t>
            </w:r>
            <w:r>
              <w:rPr>
                <w:rFonts w:hint="eastAsia" w:ascii="仿宋_GB2312" w:hAnsi="Times New Roman" w:eastAsia="仿宋_GB2312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交叉复合型</w:t>
            </w:r>
          </w:p>
        </w:tc>
      </w:tr>
      <w:tr w14:paraId="34836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FFC4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微专业介绍</w:t>
            </w:r>
          </w:p>
        </w:tc>
      </w:tr>
      <w:tr w14:paraId="1F1FE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9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0B40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微专业的社会需求及就业前景分析</w:t>
            </w: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（500字左右）</w:t>
            </w:r>
          </w:p>
          <w:p w14:paraId="04B30DE7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</w:p>
          <w:p w14:paraId="71680D01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</w:p>
          <w:p w14:paraId="5C44F6AE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</w:p>
          <w:p w14:paraId="3C4B41C8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</w:p>
          <w:p w14:paraId="2346857E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</w:p>
          <w:p w14:paraId="1EAC0D00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</w:p>
          <w:p w14:paraId="1D3F587F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eastAsia="仿宋_GB2312"/>
                <w:b/>
                <w:bCs/>
                <w:sz w:val="24"/>
              </w:rPr>
            </w:pPr>
          </w:p>
          <w:p w14:paraId="335801A0">
            <w:pPr>
              <w:widowControl/>
              <w:autoSpaceDE/>
              <w:autoSpaceDN/>
              <w:spacing w:before="0" w:after="0" w:line="360" w:lineRule="auto"/>
              <w:ind w:left="0" w:firstLine="0"/>
              <w:rPr>
                <w:rFonts w:ascii="仿宋_GB2312" w:hAnsi="宋体" w:eastAsia="仿宋_GB2312" w:cs="宋体"/>
                <w:b/>
                <w:bCs/>
                <w:sz w:val="24"/>
                <w:lang w:val="en-US" w:eastAsia="zh-CN" w:bidi="ar-SA"/>
              </w:rPr>
            </w:pPr>
          </w:p>
        </w:tc>
      </w:tr>
      <w:tr w14:paraId="4A099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</w:trPr>
        <w:tc>
          <w:tcPr>
            <w:tcW w:w="9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C060FC">
            <w:pPr>
              <w:widowControl/>
              <w:autoSpaceDE/>
              <w:autoSpaceDN/>
              <w:spacing w:before="0" w:after="0" w:line="360" w:lineRule="auto"/>
              <w:ind w:left="0" w:firstLine="0"/>
              <w:jc w:val="left"/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微专业简介</w:t>
            </w: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（专业定位、培养目标、培养对象、培养内容、培养方法、评价体系等800字左右）</w:t>
            </w:r>
          </w:p>
          <w:p w14:paraId="335DC0C1">
            <w:pPr>
              <w:widowControl/>
              <w:autoSpaceDE/>
              <w:autoSpaceDN/>
              <w:spacing w:before="0" w:after="0" w:line="360" w:lineRule="auto"/>
              <w:ind w:left="0" w:firstLine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32079E6">
            <w:pPr>
              <w:widowControl/>
              <w:autoSpaceDE/>
              <w:autoSpaceDN/>
              <w:spacing w:before="0" w:after="0" w:line="360" w:lineRule="auto"/>
              <w:ind w:left="0" w:firstLine="0"/>
              <w:jc w:val="left"/>
              <w:rPr>
                <w:rFonts w:ascii="仿宋_GB2312" w:eastAsia="仿宋_GB2312"/>
                <w:sz w:val="24"/>
              </w:rPr>
            </w:pPr>
          </w:p>
          <w:p w14:paraId="7B594F21">
            <w:pPr>
              <w:widowControl/>
              <w:autoSpaceDE/>
              <w:autoSpaceDN/>
              <w:spacing w:before="0" w:after="0" w:line="360" w:lineRule="auto"/>
              <w:ind w:left="0" w:firstLine="0"/>
              <w:jc w:val="left"/>
              <w:rPr>
                <w:rFonts w:ascii="仿宋_GB2312" w:eastAsia="仿宋_GB2312"/>
                <w:sz w:val="24"/>
              </w:rPr>
            </w:pPr>
          </w:p>
          <w:p w14:paraId="6BD16E90">
            <w:pPr>
              <w:widowControl/>
              <w:autoSpaceDE/>
              <w:autoSpaceDN/>
              <w:spacing w:before="0" w:after="0" w:line="360" w:lineRule="auto"/>
              <w:ind w:left="0" w:firstLine="0"/>
              <w:jc w:val="left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</w:p>
        </w:tc>
      </w:tr>
    </w:tbl>
    <w:p w14:paraId="79971458">
      <w:pPr>
        <w:widowControl/>
        <w:spacing w:line="360" w:lineRule="auto"/>
        <w:jc w:val="both"/>
        <w:rPr>
          <w:b/>
          <w:sz w:val="32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二、微专业教学团队情况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82"/>
        <w:gridCol w:w="724"/>
        <w:gridCol w:w="646"/>
        <w:gridCol w:w="1585"/>
        <w:gridCol w:w="258"/>
        <w:gridCol w:w="1328"/>
        <w:gridCol w:w="90"/>
        <w:gridCol w:w="1496"/>
        <w:gridCol w:w="1586"/>
      </w:tblGrid>
      <w:tr w14:paraId="0BA78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BC8C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专业负责人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7298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D30D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A4FE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default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职  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2572">
            <w:pPr>
              <w:widowControl/>
              <w:autoSpaceDE/>
              <w:autoSpaceDN/>
              <w:spacing w:before="0" w:after="0" w:line="480" w:lineRule="auto"/>
              <w:ind w:left="0" w:firstLine="0"/>
              <w:jc w:val="center"/>
              <w:rPr>
                <w:sz w:val="24"/>
              </w:rPr>
            </w:pPr>
          </w:p>
        </w:tc>
      </w:tr>
      <w:tr w14:paraId="2A6DC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606E">
            <w:pPr>
              <w:widowControl/>
              <w:autoSpaceDE/>
              <w:autoSpaceDN/>
              <w:spacing w:before="0" w:after="0" w:line="480" w:lineRule="auto"/>
              <w:ind w:left="0" w:right="-693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A7BF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职  务</w:t>
            </w:r>
          </w:p>
        </w:tc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8129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3F9C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电  话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BA2D">
            <w:pPr>
              <w:widowControl/>
              <w:autoSpaceDE/>
              <w:autoSpaceDN/>
              <w:spacing w:before="0" w:after="0" w:line="480" w:lineRule="auto"/>
              <w:ind w:left="0" w:firstLine="0"/>
              <w:jc w:val="center"/>
              <w:rPr>
                <w:sz w:val="24"/>
              </w:rPr>
            </w:pPr>
          </w:p>
        </w:tc>
      </w:tr>
      <w:tr w14:paraId="306D1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5472">
            <w:pPr>
              <w:widowControl/>
              <w:autoSpaceDE/>
              <w:autoSpaceDN/>
              <w:spacing w:before="0" w:after="0" w:line="480" w:lineRule="auto"/>
              <w:ind w:left="0" w:right="-693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7C64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default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主要研究方向</w:t>
            </w:r>
          </w:p>
        </w:tc>
        <w:tc>
          <w:tcPr>
            <w:tcW w:w="69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A41B">
            <w:pPr>
              <w:widowControl/>
              <w:autoSpaceDE/>
              <w:autoSpaceDN/>
              <w:spacing w:before="0" w:after="0" w:line="480" w:lineRule="auto"/>
              <w:ind w:left="0" w:firstLine="0"/>
              <w:jc w:val="center"/>
              <w:rPr>
                <w:sz w:val="24"/>
              </w:rPr>
            </w:pPr>
          </w:p>
        </w:tc>
      </w:tr>
      <w:tr w14:paraId="553A9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7368">
            <w:pPr>
              <w:widowControl/>
              <w:autoSpaceDE/>
              <w:autoSpaceDN/>
              <w:spacing w:before="0" w:after="0" w:line="480" w:lineRule="auto"/>
              <w:ind w:left="0" w:right="-693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1B54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承担主要任务与主讲课程</w:t>
            </w:r>
          </w:p>
        </w:tc>
        <w:tc>
          <w:tcPr>
            <w:tcW w:w="69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4269">
            <w:pPr>
              <w:widowControl/>
              <w:autoSpaceDE/>
              <w:autoSpaceDN/>
              <w:spacing w:before="0" w:after="0" w:line="480" w:lineRule="auto"/>
              <w:ind w:left="0" w:firstLine="0"/>
              <w:jc w:val="center"/>
              <w:rPr>
                <w:sz w:val="24"/>
              </w:rPr>
            </w:pPr>
          </w:p>
        </w:tc>
      </w:tr>
      <w:tr w14:paraId="6F73B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5" w:hRule="atLeast"/>
        </w:trPr>
        <w:tc>
          <w:tcPr>
            <w:tcW w:w="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F84A">
            <w:pPr>
              <w:widowControl/>
              <w:autoSpaceDE/>
              <w:autoSpaceDN/>
              <w:spacing w:before="0" w:after="0" w:line="480" w:lineRule="auto"/>
              <w:ind w:left="0" w:right="-693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8227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教学和科研情况</w:t>
            </w:r>
          </w:p>
        </w:tc>
        <w:tc>
          <w:tcPr>
            <w:tcW w:w="69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156F7A">
            <w:pPr>
              <w:widowControl/>
              <w:autoSpaceDE/>
              <w:autoSpaceDN/>
              <w:spacing w:before="0" w:after="0" w:line="240" w:lineRule="auto"/>
              <w:ind w:left="0" w:right="-107" w:firstLine="0"/>
              <w:jc w:val="left"/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（近</w:t>
            </w:r>
            <w:r>
              <w:rPr>
                <w:rFonts w:hint="eastAsia" w:ascii="仿宋_GB2312" w:eastAsia="仿宋_GB2312" w:cs="宋体"/>
                <w:sz w:val="20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年来讲授的主要课程、开展教学和科学研究、获得教学和科研奖励等方面的情况。）</w:t>
            </w:r>
          </w:p>
          <w:p w14:paraId="04822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firstLine="0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5534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firstLine="0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46E22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firstLine="0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75C8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firstLine="0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71E9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firstLine="0"/>
              <w:textAlignment w:val="auto"/>
              <w:rPr>
                <w:rFonts w:hint="eastAsia"/>
                <w:sz w:val="24"/>
              </w:rPr>
            </w:pPr>
          </w:p>
        </w:tc>
      </w:tr>
      <w:tr w14:paraId="1C448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6939">
            <w:pPr>
              <w:widowControl/>
              <w:autoSpaceDE/>
              <w:autoSpaceDN/>
              <w:spacing w:before="0" w:after="0" w:line="240" w:lineRule="auto"/>
              <w:ind w:left="0" w:right="-107" w:firstLine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</w:tr>
      <w:tr w14:paraId="27AA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3D6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br w:type="page"/>
            </w: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CA04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2A76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73DE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B085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D62F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主要从事</w:t>
            </w:r>
          </w:p>
          <w:p w14:paraId="78DC9C2D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专业/行业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21A8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曾授课程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1695">
            <w:pPr>
              <w:widowControl/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sz w:val="24"/>
                <w:lang w:val="en-US" w:eastAsia="zh-CN"/>
              </w:rPr>
              <w:t>拟授课程</w:t>
            </w:r>
          </w:p>
        </w:tc>
      </w:tr>
      <w:tr w14:paraId="19532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5BC9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仿宋_GB2312" w:hAnsi="Times New Roman" w:eastAsia="仿宋_GB2312"/>
                <w:sz w:val="20"/>
              </w:rPr>
            </w:pPr>
            <w:r>
              <w:rPr>
                <w:rFonts w:ascii="仿宋_GB2312" w:hAnsi="Times New Roman" w:eastAsia="仿宋_GB2312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150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433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CD92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7856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E6B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AE13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7BCA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53E5D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B00B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仿宋_GB2312" w:hAnsi="Times New Roman" w:eastAsia="仿宋_GB2312"/>
                <w:sz w:val="20"/>
              </w:rPr>
            </w:pPr>
            <w:r>
              <w:rPr>
                <w:rFonts w:hint="eastAsia" w:ascii="仿宋_GB2312" w:hAnsi="Times New Roman" w:eastAsia="仿宋_GB2312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60F9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A4CF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5F79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88B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EC91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0851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6884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51348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6DD8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仿宋_GB2312" w:hAnsi="Times New Roman" w:eastAsia="仿宋_GB2312"/>
                <w:sz w:val="20"/>
              </w:rPr>
            </w:pPr>
            <w:r>
              <w:rPr>
                <w:rFonts w:hint="eastAsia" w:ascii="仿宋_GB2312" w:hAnsi="Times New Roman" w:eastAsia="仿宋_GB2312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D55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8D35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09CA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65F9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7E28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3E6C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DEAF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5B408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ED15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仿宋_GB2312" w:hAnsi="Times New Roman" w:eastAsia="仿宋_GB2312"/>
                <w:sz w:val="20"/>
              </w:rPr>
            </w:pPr>
            <w:r>
              <w:rPr>
                <w:rFonts w:ascii="仿宋_GB2312" w:hAnsi="Times New Roman" w:eastAsia="仿宋_GB2312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1C0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F572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5BCF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CA8F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80F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57E8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FB96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7E059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0124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仿宋_GB2312" w:hAnsi="Times New Roman" w:eastAsia="仿宋_GB2312"/>
                <w:sz w:val="20"/>
              </w:rPr>
            </w:pPr>
            <w:r>
              <w:rPr>
                <w:rFonts w:hint="eastAsia" w:ascii="仿宋_GB2312" w:hAnsi="Times New Roman" w:eastAsia="仿宋_GB2312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E27E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7B75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A9B2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6789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6C6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1986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DA6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4E7C2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41E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仿宋_GB2312" w:hAnsi="Times New Roman" w:eastAsia="仿宋_GB2312"/>
                <w:sz w:val="20"/>
              </w:rPr>
            </w:pPr>
            <w:r>
              <w:rPr>
                <w:rFonts w:hint="eastAsia" w:ascii="仿宋_GB2312" w:hAnsi="Times New Roman" w:eastAsia="仿宋_GB2312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13CE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098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29D7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141F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3761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7978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3D0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36AE3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B2A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仿宋_GB2312" w:hAnsi="Times New Roman" w:eastAsia="仿宋_GB2312"/>
                <w:sz w:val="20"/>
              </w:rPr>
            </w:pPr>
            <w:r>
              <w:rPr>
                <w:rFonts w:hint="eastAsia" w:ascii="仿宋_GB2312" w:hAnsi="Times New Roman" w:eastAsia="仿宋_GB2312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25EC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5B23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7A58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810A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74C7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19D7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A46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1C4BA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1C2F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仿宋_GB2312" w:hAnsi="Times New Roman" w:eastAsia="仿宋_GB2312"/>
                <w:sz w:val="20"/>
              </w:rPr>
            </w:pPr>
            <w:r>
              <w:rPr>
                <w:rFonts w:hint="eastAsia" w:ascii="仿宋_GB2312" w:hAnsi="Times New Roman" w:eastAsia="仿宋_GB2312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E6C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A14A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DBDC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FB25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05F4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5505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AFC4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6C672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CB74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仿宋_GB2312" w:hAnsi="Times New Roman" w:eastAsia="仿宋_GB2312"/>
                <w:sz w:val="20"/>
              </w:rPr>
            </w:pPr>
            <w:r>
              <w:rPr>
                <w:rFonts w:hint="eastAsia" w:ascii="仿宋_GB2312" w:hAnsi="Times New Roman" w:eastAsia="仿宋_GB2312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53B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398D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C78B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B7AB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8245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191A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1748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</w:p>
        </w:tc>
      </w:tr>
      <w:tr w14:paraId="400E4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E4F6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ascii="仿宋_GB2312" w:hAnsi="Times New Roman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注：团队成员应包括负责微专业教学运行的管理人员，承担微专业的教学运行工作，如排课、排考等。</w:t>
            </w:r>
          </w:p>
        </w:tc>
      </w:tr>
      <w:tr w14:paraId="53B3D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2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7755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  <w:t>教学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团队成员</w:t>
            </w:r>
          </w:p>
          <w:p w14:paraId="59612BAA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曾获教学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  <w:t>研究</w:t>
            </w:r>
          </w:p>
          <w:p w14:paraId="40037D3B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/>
                <w:sz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情况</w:t>
            </w:r>
          </w:p>
        </w:tc>
        <w:tc>
          <w:tcPr>
            <w:tcW w:w="86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B14C99">
            <w:pPr>
              <w:widowControl/>
              <w:autoSpaceDE/>
              <w:autoSpaceDN/>
              <w:spacing w:before="0" w:after="0" w:line="240" w:lineRule="auto"/>
              <w:ind w:left="0" w:right="-107" w:firstLine="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0"/>
              </w:rPr>
              <w:t>简要介绍近五年</w:t>
            </w:r>
            <w:r>
              <w:rPr>
                <w:rFonts w:hint="eastAsia" w:ascii="仿宋_GB2312" w:hAnsi="宋体" w:eastAsia="仿宋_GB2312"/>
                <w:sz w:val="20"/>
              </w:rPr>
              <w:t>主持的教学研究课题、发表的教学研究论文、获得的教学奖励、主编的教材等教学研究情况。</w:t>
            </w:r>
            <w:r>
              <w:rPr>
                <w:rFonts w:hint="eastAsia" w:ascii="仿宋_GB2312" w:hAnsi="宋体" w:eastAsia="仿宋_GB2312"/>
                <w:sz w:val="20"/>
                <w:lang w:val="en-US" w:eastAsia="zh-CN"/>
              </w:rPr>
              <w:t>)</w:t>
            </w:r>
          </w:p>
        </w:tc>
      </w:tr>
    </w:tbl>
    <w:p w14:paraId="36337412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  <w:r>
        <w:rPr>
          <w:rFonts w:hAnsi="Times New Roman"/>
          <w:b/>
          <w:sz w:val="32"/>
        </w:rPr>
        <w:br w:type="page"/>
      </w:r>
    </w:p>
    <w:p w14:paraId="6126E558">
      <w:pPr>
        <w:widowControl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三、微专业设置基础</w:t>
      </w:r>
    </w:p>
    <w:tbl>
      <w:tblPr>
        <w:tblStyle w:val="6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3"/>
      </w:tblGrid>
      <w:tr w14:paraId="17AC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3" w:type="dxa"/>
          </w:tcPr>
          <w:p w14:paraId="24A2D27E">
            <w:pPr>
              <w:widowControl/>
              <w:autoSpaceDE/>
              <w:autoSpaceDN/>
              <w:spacing w:before="0" w:after="0" w:line="240" w:lineRule="auto"/>
              <w:ind w:left="0" w:right="-107" w:firstLine="0"/>
              <w:jc w:val="left"/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（重点说明微专业设置的必要性、可行性以及学院支撑微专业建设的基础。1000字以内）</w:t>
            </w:r>
          </w:p>
          <w:p w14:paraId="7C1E4606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11FF7974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5E4FF7D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D506445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78FBBCFA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C73CE7C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140C0CC0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A80F59F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60A7D04E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488EAEC8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2D700905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15D7B9F2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0FC4B11F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7E3A9CA1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49F86602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02AEC6CC">
            <w:pPr>
              <w:pStyle w:val="21"/>
              <w:autoSpaceDE/>
              <w:autoSpaceDN/>
              <w:spacing w:before="0" w:after="0" w:line="360" w:lineRule="exact"/>
              <w:ind w:left="0" w:right="57" w:firstLine="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</w:p>
        </w:tc>
      </w:tr>
    </w:tbl>
    <w:p w14:paraId="55D62A17">
      <w:pPr>
        <w:widowControl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四、微专业建设方案</w:t>
      </w:r>
    </w:p>
    <w:tbl>
      <w:tblPr>
        <w:tblStyle w:val="6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3"/>
      </w:tblGrid>
      <w:tr w14:paraId="65FD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283" w:type="dxa"/>
          </w:tcPr>
          <w:p w14:paraId="054220AC">
            <w:pPr>
              <w:widowControl/>
              <w:autoSpaceDE/>
              <w:autoSpaceDN/>
              <w:spacing w:before="0" w:after="0" w:line="240" w:lineRule="auto"/>
              <w:ind w:left="0" w:right="-107" w:firstLine="0"/>
              <w:jc w:val="left"/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（建设</w:t>
            </w:r>
            <w:r>
              <w:rPr>
                <w:rFonts w:hint="eastAsia" w:ascii="仿宋_GB2312" w:eastAsia="仿宋_GB2312" w:cs="宋体"/>
                <w:sz w:val="20"/>
                <w:lang w:val="en-US" w:eastAsia="zh-CN"/>
              </w:rPr>
              <w:t>目标与</w:t>
            </w: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规划</w:t>
            </w:r>
            <w:r>
              <w:rPr>
                <w:rFonts w:hint="eastAsia" w:ascii="仿宋_GB2312" w:eastAsia="仿宋_GB2312" w:cs="宋体"/>
                <w:sz w:val="20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选拔</w:t>
            </w:r>
            <w:r>
              <w:rPr>
                <w:rFonts w:hint="eastAsia" w:ascii="仿宋_GB2312" w:eastAsia="仿宋_GB2312" w:cs="宋体"/>
                <w:sz w:val="20"/>
                <w:lang w:val="en-US" w:eastAsia="zh-CN"/>
              </w:rPr>
              <w:t>与</w:t>
            </w: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运行机制</w:t>
            </w:r>
            <w:r>
              <w:rPr>
                <w:rFonts w:hint="eastAsia" w:ascii="仿宋_GB2312" w:eastAsia="仿宋_GB2312" w:cs="宋体"/>
                <w:sz w:val="20"/>
                <w:lang w:val="en-US" w:eastAsia="zh-CN"/>
              </w:rPr>
              <w:t>、以及课程设置总体思路等方面。10</w:t>
            </w: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00字以内）</w:t>
            </w:r>
          </w:p>
          <w:p w14:paraId="4F9E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3A28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27CA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2C34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1F95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3663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36DC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7E35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4753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33A8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78FD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2841F96F">
            <w:pPr>
              <w:pStyle w:val="21"/>
              <w:autoSpaceDE/>
              <w:autoSpaceDN/>
              <w:spacing w:before="0" w:after="0"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kern w:val="0"/>
                <w:sz w:val="30"/>
                <w:szCs w:val="30"/>
                <w:lang w:val="en-US" w:eastAsia="zh-CN" w:bidi="ar-SA"/>
              </w:rPr>
            </w:pPr>
          </w:p>
          <w:p w14:paraId="4F5A108E">
            <w:pPr>
              <w:pStyle w:val="21"/>
              <w:autoSpaceDE/>
              <w:autoSpaceDN/>
              <w:spacing w:before="0" w:after="0" w:line="360" w:lineRule="exact"/>
              <w:ind w:left="0" w:right="57" w:firstLine="0"/>
              <w:jc w:val="left"/>
              <w:rPr>
                <w:rFonts w:hint="eastAsia" w:ascii="华文仿宋" w:hAnsi="华文仿宋" w:eastAsia="华文仿宋" w:cs="华文仿宋"/>
                <w:kern w:val="0"/>
                <w:sz w:val="30"/>
                <w:szCs w:val="30"/>
                <w:lang w:val="en-US" w:eastAsia="zh-CN" w:bidi="ar-SA"/>
              </w:rPr>
            </w:pPr>
          </w:p>
          <w:p w14:paraId="510802FA">
            <w:pPr>
              <w:pStyle w:val="21"/>
              <w:autoSpaceDE/>
              <w:autoSpaceDN/>
              <w:spacing w:before="0" w:after="0" w:line="360" w:lineRule="exact"/>
              <w:ind w:left="0" w:right="57" w:firstLine="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135DEC1">
      <w:pPr>
        <w:widowControl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sectPr>
          <w:footerReference r:id="rId5" w:type="default"/>
          <w:pgSz w:w="11906" w:h="16838"/>
          <w:pgMar w:top="1134" w:right="1418" w:bottom="1134" w:left="1418" w:header="851" w:footer="454" w:gutter="0"/>
          <w:pgNumType w:fmt="decimal" w:start="1"/>
          <w:cols w:space="720" w:num="1"/>
          <w:docGrid w:type="lines" w:linePitch="312" w:charSpace="0"/>
        </w:sectPr>
      </w:pPr>
    </w:p>
    <w:p w14:paraId="5FAF1245">
      <w:pPr>
        <w:widowControl/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五、学院微专业建设条件保障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9"/>
      </w:tblGrid>
      <w:tr w14:paraId="16BD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8" w:hRule="atLeast"/>
          <w:jc w:val="center"/>
        </w:trPr>
        <w:tc>
          <w:tcPr>
            <w:tcW w:w="9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64E677">
            <w:pPr>
              <w:widowControl/>
              <w:autoSpaceDE/>
              <w:autoSpaceDN/>
              <w:spacing w:before="0" w:after="0" w:line="240" w:lineRule="auto"/>
              <w:ind w:left="0" w:right="-107" w:firstLine="0"/>
              <w:jc w:val="left"/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  <w:t>（500字左右）</w:t>
            </w:r>
          </w:p>
          <w:p w14:paraId="0185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6495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0066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  <w:p w14:paraId="19609BCF">
            <w:pPr>
              <w:widowControl/>
              <w:autoSpaceDE/>
              <w:autoSpaceDN/>
              <w:spacing w:before="0" w:after="0" w:line="240" w:lineRule="auto"/>
              <w:ind w:left="0" w:right="-107" w:firstLine="0"/>
              <w:jc w:val="left"/>
              <w:rPr>
                <w:rFonts w:hint="eastAsia" w:ascii="仿宋_GB2312" w:hAnsi="宋体" w:eastAsia="仿宋_GB2312" w:cs="宋体"/>
                <w:sz w:val="20"/>
                <w:lang w:val="en-US" w:eastAsia="zh-CN"/>
              </w:rPr>
            </w:pPr>
          </w:p>
        </w:tc>
      </w:tr>
    </w:tbl>
    <w:p w14:paraId="3F8C69E6">
      <w:pPr>
        <w:widowControl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六、微专业负责人承诺</w:t>
      </w:r>
    </w:p>
    <w:tbl>
      <w:tblPr>
        <w:tblStyle w:val="6"/>
        <w:tblW w:w="9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3"/>
      </w:tblGrid>
      <w:tr w14:paraId="4105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8" w:hRule="atLeast"/>
        </w:trPr>
        <w:tc>
          <w:tcPr>
            <w:tcW w:w="9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7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本人承诺：本人及专业团队成员（包括企业人员）政治立场坚定，拥护中国共产党的领导，自觉践行社会主义核心价值观；坚持正确的学术导向，自觉运用中国特色化于体系，遵纪守法，有良好的的思想品德、社会评价和师德师风。微专业课程所选用教材内容积极向上，政治立场及价值导向正确。</w:t>
            </w:r>
          </w:p>
          <w:p w14:paraId="1D8E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本人自愿担任该微专业负责人，负责统筹推进招生办法和培养方案制定、师资队伍组建、课程与教材建设、教学研究与改革、教学条件优化等工作。</w:t>
            </w:r>
          </w:p>
          <w:p w14:paraId="6212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 w14:paraId="2E34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480" w:firstLine="0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 xml:space="preserve"> 专业负责人签字：</w:t>
            </w:r>
          </w:p>
          <w:p w14:paraId="00C1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left="0" w:right="480" w:firstLine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                                 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 xml:space="preserve"> 年 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 xml:space="preserve">月 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日</w:t>
            </w:r>
          </w:p>
        </w:tc>
      </w:tr>
    </w:tbl>
    <w:p w14:paraId="1A10EE91">
      <w:pPr>
        <w:widowControl/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七、相关单位意见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351F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4F7459">
            <w:pPr>
              <w:widowControl/>
              <w:autoSpaceDE/>
              <w:autoSpaceDN/>
              <w:spacing w:before="0" w:after="0" w:line="0" w:lineRule="atLeast"/>
              <w:ind w:left="0" w:firstLine="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33D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textAlignment w:val="auto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开设的微专业就业前景明确。本单位具备开设微专业必需的办学条件，能够保障微专业设置、建设、招生、运行等工作，同意申请。</w:t>
            </w:r>
          </w:p>
          <w:p w14:paraId="3EA3C1C3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66E5257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6CE6BAD">
            <w:pPr>
              <w:widowControl/>
              <w:tabs>
                <w:tab w:val="left" w:pos="5076"/>
              </w:tabs>
              <w:autoSpaceDE/>
              <w:autoSpaceDN/>
              <w:spacing w:before="0" w:after="0" w:line="480" w:lineRule="auto"/>
              <w:ind w:left="0"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牵头单位院长签字（盖章）：           </w:t>
            </w:r>
          </w:p>
          <w:p w14:paraId="60B4195A">
            <w:pPr>
              <w:widowControl/>
              <w:autoSpaceDE/>
              <w:autoSpaceDN/>
              <w:spacing w:before="0" w:after="0" w:line="0" w:lineRule="atLeast"/>
              <w:ind w:left="0"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 w14:paraId="254D5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7E9FDC">
            <w:pPr>
              <w:widowControl/>
              <w:autoSpaceDE/>
              <w:autoSpaceDN/>
              <w:spacing w:before="0" w:after="0" w:line="0" w:lineRule="atLeast"/>
              <w:ind w:left="0"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C7E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同意配合牵头单位，完成微专业设置、建设、招生、运行等工作。同意申请。</w:t>
            </w:r>
          </w:p>
          <w:p w14:paraId="524440CD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0779B22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D51239F">
            <w:pPr>
              <w:widowControl/>
              <w:tabs>
                <w:tab w:val="left" w:pos="5076"/>
              </w:tabs>
              <w:autoSpaceDE/>
              <w:autoSpaceDN/>
              <w:spacing w:before="0" w:after="0" w:line="480" w:lineRule="auto"/>
              <w:ind w:left="0"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共建单位院长签字（盖章）：           </w:t>
            </w:r>
          </w:p>
          <w:p w14:paraId="2E4C8697">
            <w:pPr>
              <w:widowControl/>
              <w:autoSpaceDE/>
              <w:autoSpaceDN/>
              <w:spacing w:before="0" w:after="0" w:line="0" w:lineRule="atLeast"/>
              <w:ind w:left="0" w:firstLine="6160" w:firstLineChars="2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0AC424AF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备注：本校跨学院设置微专业签字行，提交请删除蓝色字体</w:t>
            </w:r>
          </w:p>
        </w:tc>
      </w:tr>
      <w:tr w14:paraId="05627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790AB">
            <w:pPr>
              <w:widowControl/>
              <w:autoSpaceDE/>
              <w:autoSpaceDN/>
              <w:spacing w:before="0" w:after="0" w:line="400" w:lineRule="exact"/>
              <w:ind w:left="0" w:firstLine="600" w:firstLineChars="200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2CB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同意配合牵头单位，完成微专业设置、建设、招生、培养等工作。同意申请。</w:t>
            </w:r>
          </w:p>
          <w:p w14:paraId="32A98ACF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1BD7ADE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94BC2C5">
            <w:pPr>
              <w:widowControl/>
              <w:tabs>
                <w:tab w:val="left" w:pos="5076"/>
              </w:tabs>
              <w:autoSpaceDE/>
              <w:autoSpaceDN/>
              <w:spacing w:before="0" w:after="0" w:line="480" w:lineRule="auto"/>
              <w:ind w:left="0"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跨校/校企合作单位负责人签字（盖章）：           </w:t>
            </w:r>
          </w:p>
          <w:p w14:paraId="4F39B43E">
            <w:pPr>
              <w:widowControl/>
              <w:autoSpaceDE/>
              <w:autoSpaceDN/>
              <w:spacing w:before="0" w:after="0" w:line="0" w:lineRule="atLeast"/>
              <w:ind w:left="0"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2A81302A">
            <w:pPr>
              <w:widowControl/>
              <w:autoSpaceDE/>
              <w:autoSpaceDN/>
              <w:spacing w:before="0" w:after="0" w:line="0" w:lineRule="atLeast"/>
              <w:ind w:left="0" w:firstLine="0"/>
              <w:jc w:val="left"/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备注：跨校及校企合作设置微专业签字行，提交请删除蓝色字体</w:t>
            </w:r>
          </w:p>
        </w:tc>
      </w:tr>
      <w:tr w14:paraId="42469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1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9F5767">
            <w:pPr>
              <w:widowControl/>
              <w:autoSpaceDE/>
              <w:autoSpaceDN/>
              <w:spacing w:before="0" w:after="0" w:line="0" w:lineRule="atLeast"/>
              <w:ind w:left="0"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6311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firstLine="60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同意申请，并做好相应条件保障及管理工作。</w:t>
            </w:r>
          </w:p>
          <w:p w14:paraId="3CEFC085">
            <w:pPr>
              <w:widowControl/>
              <w:autoSpaceDE/>
              <w:autoSpaceDN/>
              <w:spacing w:before="0" w:after="0" w:line="0" w:lineRule="atLeast"/>
              <w:ind w:left="0"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3344831">
            <w:pPr>
              <w:widowControl/>
              <w:autoSpaceDE/>
              <w:autoSpaceDN/>
              <w:spacing w:before="0" w:after="0" w:line="0" w:lineRule="atLeast"/>
              <w:ind w:left="0" w:firstLine="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E70FE1F">
            <w:pPr>
              <w:widowControl/>
              <w:autoSpaceDE/>
              <w:autoSpaceDN/>
              <w:spacing w:before="0" w:after="0" w:line="0" w:lineRule="atLeast"/>
              <w:ind w:left="0"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73E1020">
            <w:pPr>
              <w:widowControl/>
              <w:tabs>
                <w:tab w:val="left" w:pos="5076"/>
              </w:tabs>
              <w:autoSpaceDE/>
              <w:autoSpaceDN/>
              <w:spacing w:before="0" w:after="0" w:line="480" w:lineRule="auto"/>
              <w:ind w:left="0" w:firstLine="1960" w:firstLineChars="7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学校教学主管部门负责人签字（盖章）：</w:t>
            </w:r>
          </w:p>
          <w:p w14:paraId="081FD792">
            <w:pPr>
              <w:widowControl/>
              <w:autoSpaceDE/>
              <w:autoSpaceDN/>
              <w:spacing w:before="0" w:after="0" w:line="0" w:lineRule="atLeast"/>
              <w:ind w:left="0" w:right="560" w:firstLine="5880" w:firstLineChars="21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</w:tbl>
    <w:p w14:paraId="41FE78AA">
      <w:pPr>
        <w:widowControl/>
        <w:spacing w:line="360" w:lineRule="auto"/>
        <w:jc w:val="left"/>
        <w:rPr>
          <w:rFonts w:hint="eastAsia" w:ascii="Times New Roman" w:hAnsi="Times New Roman" w:eastAsia="仿宋_GB2312"/>
          <w:sz w:val="10"/>
          <w:szCs w:val="10"/>
          <w:lang w:eastAsia="zh-CN"/>
        </w:rPr>
      </w:pPr>
      <w:r>
        <w:rPr>
          <w:rFonts w:hint="eastAsia" w:ascii="仿宋_GB2312" w:hAnsi="Times New Roman" w:eastAsia="仿宋_GB2312"/>
          <w:color w:val="0000CC"/>
          <w:sz w:val="24"/>
          <w:szCs w:val="24"/>
        </w:rPr>
        <w:t>备注：如有多个单位合作共建，可自行增加相应签字行</w:t>
      </w:r>
      <w:r>
        <w:rPr>
          <w:rFonts w:hint="eastAsia" w:ascii="仿宋_GB2312" w:hAnsi="Times New Roman" w:eastAsia="仿宋_GB2312"/>
          <w:color w:val="0000CC"/>
          <w:sz w:val="24"/>
          <w:szCs w:val="24"/>
          <w:lang w:eastAsia="zh-CN"/>
        </w:rPr>
        <w:t>，</w:t>
      </w:r>
      <w:r>
        <w:rPr>
          <w:rFonts w:hint="eastAsia" w:ascii="仿宋_GB2312" w:hAnsi="Times New Roman" w:eastAsia="仿宋_GB2312"/>
          <w:color w:val="0000FF"/>
          <w:sz w:val="24"/>
          <w:szCs w:val="24"/>
        </w:rPr>
        <w:t>提交请删除蓝色字体</w:t>
      </w:r>
      <w:r>
        <w:rPr>
          <w:rFonts w:hint="eastAsia" w:ascii="仿宋_GB2312" w:hAnsi="Times New Roman" w:eastAsia="仿宋_GB2312"/>
          <w:color w:val="0000FF"/>
          <w:sz w:val="24"/>
          <w:szCs w:val="24"/>
          <w:lang w:eastAsia="zh-CN"/>
        </w:rPr>
        <w:t>。</w:t>
      </w:r>
    </w:p>
    <w:sectPr>
      <w:pgSz w:w="11906" w:h="16838"/>
      <w:pgMar w:top="1134" w:right="1418" w:bottom="1134" w:left="1418" w:header="851" w:footer="45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28584F-EF78-4A62-A155-7930996824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9D184D-D5FF-4854-83F0-1978CD8F0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8EB60F2-58B7-4E80-9BF6-2EBECDEC93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F851601-D086-4759-827B-B032D67FCE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61726AE-8DC1-4B18-BFA1-5429A9C252E8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FEF4C972-AD71-46C8-9040-B82FD953E3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31C33DF4-A7CB-4326-8D77-1D01CAFDCB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91C2808E-88C2-4737-B809-39834FEDC37B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0D5AD1B4-061D-4566-AC59-F2DD3224107A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0" w:fontKey="{3EE6080F-A1A0-4BCF-8006-F942165DC48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08C36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  <w:p w14:paraId="2176F167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8D9B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93F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D93F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7E58F2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D01E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isplayHorizontalDrawingGridEvery w:val="0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TdjODQ5OGQ5NGVjNzU5ZTFhYzZiMDFmNDc0ZmIifQ=="/>
  </w:docVars>
  <w:rsids>
    <w:rsidRoot w:val="006201BD"/>
    <w:rsid w:val="000336E4"/>
    <w:rsid w:val="00056446"/>
    <w:rsid w:val="0008657A"/>
    <w:rsid w:val="000B4838"/>
    <w:rsid w:val="001810D0"/>
    <w:rsid w:val="001A7235"/>
    <w:rsid w:val="001C184F"/>
    <w:rsid w:val="00284FD1"/>
    <w:rsid w:val="002A3E7A"/>
    <w:rsid w:val="002A4022"/>
    <w:rsid w:val="002C1DBF"/>
    <w:rsid w:val="002F07B1"/>
    <w:rsid w:val="003714D0"/>
    <w:rsid w:val="003D4682"/>
    <w:rsid w:val="004F0AB7"/>
    <w:rsid w:val="005A4027"/>
    <w:rsid w:val="005E0B8D"/>
    <w:rsid w:val="006201BD"/>
    <w:rsid w:val="0065249D"/>
    <w:rsid w:val="00664356"/>
    <w:rsid w:val="006A4E2D"/>
    <w:rsid w:val="006B0406"/>
    <w:rsid w:val="006E7C44"/>
    <w:rsid w:val="007341CA"/>
    <w:rsid w:val="0079117D"/>
    <w:rsid w:val="00800C5A"/>
    <w:rsid w:val="00833BC9"/>
    <w:rsid w:val="00837751"/>
    <w:rsid w:val="00840CBD"/>
    <w:rsid w:val="008836A8"/>
    <w:rsid w:val="008A30A2"/>
    <w:rsid w:val="008B2F8D"/>
    <w:rsid w:val="008E09C6"/>
    <w:rsid w:val="008F4E7F"/>
    <w:rsid w:val="009034C0"/>
    <w:rsid w:val="00917499"/>
    <w:rsid w:val="009A7119"/>
    <w:rsid w:val="00A15627"/>
    <w:rsid w:val="00A20EF0"/>
    <w:rsid w:val="00A7139C"/>
    <w:rsid w:val="00A841E6"/>
    <w:rsid w:val="00AC5A8F"/>
    <w:rsid w:val="00B91807"/>
    <w:rsid w:val="00BD44C3"/>
    <w:rsid w:val="00C7697A"/>
    <w:rsid w:val="00CC0CC5"/>
    <w:rsid w:val="00D731EC"/>
    <w:rsid w:val="00D8389D"/>
    <w:rsid w:val="00DB488E"/>
    <w:rsid w:val="00E27849"/>
    <w:rsid w:val="00E42683"/>
    <w:rsid w:val="00E60B67"/>
    <w:rsid w:val="00E71854"/>
    <w:rsid w:val="00ED031D"/>
    <w:rsid w:val="00EF6CF6"/>
    <w:rsid w:val="00F30EE2"/>
    <w:rsid w:val="00F66022"/>
    <w:rsid w:val="00FC610C"/>
    <w:rsid w:val="00FF311B"/>
    <w:rsid w:val="02E35DFA"/>
    <w:rsid w:val="03CE5F43"/>
    <w:rsid w:val="06B07B82"/>
    <w:rsid w:val="0DC42165"/>
    <w:rsid w:val="0F6459AD"/>
    <w:rsid w:val="114A4DC2"/>
    <w:rsid w:val="119F0F1F"/>
    <w:rsid w:val="136746BD"/>
    <w:rsid w:val="193225E4"/>
    <w:rsid w:val="200C59D1"/>
    <w:rsid w:val="23906366"/>
    <w:rsid w:val="23A203FB"/>
    <w:rsid w:val="25072C0B"/>
    <w:rsid w:val="28BC78B0"/>
    <w:rsid w:val="296F27E6"/>
    <w:rsid w:val="2D6F75A0"/>
    <w:rsid w:val="2F4131BE"/>
    <w:rsid w:val="386F7398"/>
    <w:rsid w:val="3B583D69"/>
    <w:rsid w:val="3BE36E06"/>
    <w:rsid w:val="3C395948"/>
    <w:rsid w:val="3DFD29A6"/>
    <w:rsid w:val="42EE5EFF"/>
    <w:rsid w:val="45C14443"/>
    <w:rsid w:val="46D351F5"/>
    <w:rsid w:val="488C6E00"/>
    <w:rsid w:val="4AF313B8"/>
    <w:rsid w:val="4CCF375F"/>
    <w:rsid w:val="4D630C06"/>
    <w:rsid w:val="4FE45773"/>
    <w:rsid w:val="518C7E71"/>
    <w:rsid w:val="51BD627C"/>
    <w:rsid w:val="532B2218"/>
    <w:rsid w:val="535D7D17"/>
    <w:rsid w:val="5A7A547C"/>
    <w:rsid w:val="5BEB3DDA"/>
    <w:rsid w:val="5E361890"/>
    <w:rsid w:val="60B3541A"/>
    <w:rsid w:val="648727C5"/>
    <w:rsid w:val="67141E2D"/>
    <w:rsid w:val="684352D5"/>
    <w:rsid w:val="694453DA"/>
    <w:rsid w:val="69967AF7"/>
    <w:rsid w:val="6E663ACB"/>
    <w:rsid w:val="74224E0A"/>
    <w:rsid w:val="770B4083"/>
    <w:rsid w:val="78744D4D"/>
    <w:rsid w:val="7A2B5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8">
    <w:name w:val="Default Paragraph Font"/>
    <w:semiHidden/>
    <w:qFormat/>
    <w:uiPriority w:val="0"/>
    <w:rPr>
      <w:sz w:val="20"/>
    </w:rPr>
  </w:style>
  <w:style w:type="table" w:default="1" w:styleId="6">
    <w:name w:val="Normal Table"/>
    <w:semiHidden/>
    <w:qFormat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CellMar>
        <w:left w:w="108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sz w:val="21"/>
    </w:rPr>
  </w:style>
  <w:style w:type="character" w:styleId="10">
    <w:name w:val="Emphasis"/>
    <w:qFormat/>
    <w:uiPriority w:val="0"/>
    <w:rPr>
      <w:i/>
      <w:sz w:val="21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link w:val="3"/>
    <w:qFormat/>
    <w:uiPriority w:val="99"/>
    <w:rPr>
      <w:sz w:val="18"/>
      <w:szCs w:val="18"/>
    </w:rPr>
  </w:style>
  <w:style w:type="character" w:customStyle="1" w:styleId="13">
    <w:name w:val="页眉 Char"/>
    <w:link w:val="4"/>
    <w:qFormat/>
    <w:uiPriority w:val="99"/>
    <w:rPr>
      <w:sz w:val="18"/>
      <w:szCs w:val="18"/>
    </w:rPr>
  </w:style>
  <w:style w:type="character" w:customStyle="1" w:styleId="14">
    <w:name w:val="_Style 13"/>
    <w:qFormat/>
    <w:uiPriority w:val="0"/>
    <w:rPr>
      <w:i/>
      <w:color w:val="auto"/>
      <w:sz w:val="21"/>
    </w:rPr>
  </w:style>
  <w:style w:type="character" w:customStyle="1" w:styleId="15">
    <w:name w:val="_Style 14"/>
    <w:qFormat/>
    <w:uiPriority w:val="0"/>
    <w:rPr>
      <w:i/>
      <w:color w:val="auto"/>
      <w:sz w:val="21"/>
    </w:rPr>
  </w:style>
  <w:style w:type="character" w:customStyle="1" w:styleId="16">
    <w:name w:val="_Style 15"/>
    <w:qFormat/>
    <w:uiPriority w:val="0"/>
    <w:rPr>
      <w:color w:val="auto"/>
      <w:sz w:val="21"/>
    </w:rPr>
  </w:style>
  <w:style w:type="character" w:customStyle="1" w:styleId="17">
    <w:name w:val="_Style 16"/>
    <w:qFormat/>
    <w:uiPriority w:val="0"/>
    <w:rPr>
      <w:b/>
      <w:color w:val="auto"/>
      <w:sz w:val="21"/>
    </w:rPr>
  </w:style>
  <w:style w:type="character" w:customStyle="1" w:styleId="18">
    <w:name w:val="_Style 17"/>
    <w:qFormat/>
    <w:uiPriority w:val="0"/>
    <w:rPr>
      <w:b/>
      <w:i/>
      <w:sz w:val="21"/>
    </w:rPr>
  </w:style>
  <w:style w:type="character" w:customStyle="1" w:styleId="19">
    <w:name w:val=" Char Char1"/>
    <w:qFormat/>
    <w:uiPriority w:val="0"/>
    <w:rPr>
      <w:sz w:val="20"/>
    </w:rPr>
  </w:style>
  <w:style w:type="character" w:customStyle="1" w:styleId="20">
    <w:name w:val=" Char Char"/>
    <w:qFormat/>
    <w:uiPriority w:val="0"/>
    <w:rPr>
      <w:sz w:val="20"/>
    </w:rPr>
  </w:style>
  <w:style w:type="paragraph" w:customStyle="1" w:styleId="21">
    <w:name w:val="Table Paragraph"/>
    <w:basedOn w:val="1"/>
    <w:qFormat/>
    <w:uiPriority w:val="1"/>
    <w:rPr>
      <w:kern w:val="2"/>
      <w:sz w:val="21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gjs</Company>
  <Pages>7</Pages>
  <Words>1132</Words>
  <Characters>1144</Characters>
  <Lines>8</Lines>
  <Paragraphs>2</Paragraphs>
  <TotalTime>5</TotalTime>
  <ScaleCrop>false</ScaleCrop>
  <LinksUpToDate>false</LinksUpToDate>
  <CharactersWithSpaces>1277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2019-01-18T06:33:00Z</dcterms:created>
  <dc:creator>侯薇薇</dc:creator>
  <cp:lastModifiedBy>肥熊猫</cp:lastModifiedBy>
  <cp:lastPrinted>2026-05-19T07:04:38Z</cp:lastPrinted>
  <dcterms:modified xsi:type="dcterms:W3CDTF">2026-05-19T07:06:15Z</dcterms:modified>
  <dc:title>附件2：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1A4766CC8AA4416689279F21180FF41F_13</vt:lpwstr>
  </property>
  <property fmtid="{D5CDD505-2E9C-101B-9397-08002B2CF9AE}" pid="4" name="KSOTemplateDocerSaveRecord">
    <vt:lpwstr>eyJoZGlkIjoiNzAzNTdjODQ5OGQ5NGVjNzU5ZTFhYzZiMDFmNDc0ZmIiLCJ1c2VySWQiOiI5OTY0MzQ3ODQifQ==</vt:lpwstr>
  </property>
</Properties>
</file>